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156F">
      <w:pPr>
        <w:pStyle w:val="2"/>
      </w:pPr>
      <w:bookmarkStart w:id="0" w:name="_Toc92793464"/>
      <w:bookmarkStart w:id="1" w:name="_Toc99378836"/>
      <w:r>
        <w:t>VĂN PHÒNG INTERPOL VIỆT NAM</w:t>
      </w:r>
      <w:bookmarkEnd w:id="0"/>
      <w:bookmarkEnd w:id="1"/>
    </w:p>
    <w:p w14:paraId="7C9B5D66">
      <w:pPr>
        <w:widowControl w:val="0"/>
        <w:spacing w:before="120" w:after="120" w:line="400" w:lineRule="exact"/>
        <w:ind w:firstLine="709"/>
        <w:jc w:val="both"/>
        <w:rPr>
          <w:rFonts w:eastAsia="Calibri" w:cs="Times New Roman"/>
          <w:color w:val="000000"/>
          <w:szCs w:val="28"/>
        </w:rPr>
      </w:pPr>
      <w:r>
        <w:rPr>
          <w:rFonts w:eastAsia="Calibri" w:cs="Times New Roman"/>
          <w:color w:val="000000"/>
          <w:szCs w:val="28"/>
          <w:lang w:val="vi-VN" w:eastAsia="vi-VN" w:bidi="vi-VN"/>
        </w:rPr>
        <w:t xml:space="preserve">đơn vị </w:t>
      </w:r>
      <w:r>
        <w:rPr>
          <w:rFonts w:eastAsia="Calibri" w:cs="Times New Roman"/>
          <w:color w:val="000000"/>
          <w:szCs w:val="28"/>
        </w:rPr>
        <w:t xml:space="preserve">đầu mối của Bộ Công an trong công tác phối hợp với các đơn vị nghiệp vụ và các cơ quan, tổ chức có liên quan trong nước, với Tổ chức Cảnh sát hình sự quốc tế (INTERPOL), Hiệp hội các quốc gia Đông Nam Á (ASEAN), </w:t>
      </w:r>
      <w:r>
        <w:rPr>
          <w:rFonts w:eastAsia="Calibri" w:cs="Times New Roman"/>
          <w:color w:val="000000"/>
          <w:szCs w:val="28"/>
          <w:lang w:val="vi-VN" w:eastAsia="vi-VN" w:bidi="vi-VN"/>
        </w:rPr>
        <w:t xml:space="preserve">Hiệp hội Tư lệnh Cảnh sát các </w:t>
      </w:r>
      <w:r>
        <w:rPr>
          <w:rFonts w:eastAsia="Calibri" w:cs="Times New Roman"/>
          <w:color w:val="000000"/>
          <w:szCs w:val="28"/>
          <w:lang w:eastAsia="vi-VN" w:bidi="vi-VN"/>
        </w:rPr>
        <w:t xml:space="preserve">quốc gia Đông Nam Á </w:t>
      </w:r>
      <w:r>
        <w:rPr>
          <w:rFonts w:eastAsia="Calibri" w:cs="Times New Roman"/>
          <w:color w:val="000000"/>
          <w:szCs w:val="28"/>
          <w:lang w:val="vi-VN" w:eastAsia="vi-VN" w:bidi="vi-VN"/>
        </w:rPr>
        <w:t>(ASEANAPOL)</w:t>
      </w:r>
      <w:r>
        <w:rPr>
          <w:rFonts w:eastAsia="Calibri" w:cs="Times New Roman"/>
          <w:color w:val="000000"/>
          <w:szCs w:val="28"/>
        </w:rPr>
        <w:t xml:space="preserve"> và các cơ quan thực thi pháp luật của nước ngoài nhằm thực hiện hoạt động phòng ngừa, đấu tranh chống tội phạm xuyên quốc gia, tội phạm có tính quốc tế liên quan đến Việt Nam theo quy định của Bộ trưởng và Điều lệ của các tổ chức nói trên, phù hợp với pháp luật và thông lệ quốc tế.</w:t>
      </w:r>
    </w:p>
    <w:p w14:paraId="6F5B0B5C">
      <w:pPr>
        <w:widowControl w:val="0"/>
        <w:shd w:val="clear" w:color="auto" w:fill="FFFFFF"/>
        <w:spacing w:before="120" w:after="120" w:line="400" w:lineRule="exact"/>
        <w:ind w:firstLine="709"/>
        <w:jc w:val="both"/>
        <w:rPr>
          <w:rFonts w:eastAsia="Times New Roman" w:cs="Times New Roman"/>
          <w:b/>
          <w:bCs/>
          <w:i/>
          <w:iCs/>
          <w:color w:val="000000"/>
          <w:szCs w:val="28"/>
          <w:lang w:eastAsia="vi-VN" w:bidi="vi-VN"/>
        </w:rPr>
      </w:pPr>
      <w:r>
        <w:rPr>
          <w:rFonts w:eastAsia="Times New Roman" w:cs="Times New Roman"/>
          <w:b/>
          <w:bCs/>
          <w:i/>
          <w:iCs/>
          <w:color w:val="000000"/>
          <w:szCs w:val="28"/>
          <w:lang w:eastAsia="vi-VN" w:bidi="vi-VN"/>
        </w:rPr>
        <w:t>Lịch sử hình thành và phát triển</w:t>
      </w:r>
    </w:p>
    <w:p w14:paraId="12CFCBA0">
      <w:pPr>
        <w:widowControl w:val="0"/>
        <w:shd w:val="clear" w:color="auto" w:fill="FFFFFF"/>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val="vi-VN" w:eastAsia="vi-VN" w:bidi="vi-VN"/>
        </w:rPr>
        <w:t xml:space="preserve">Năm 1991, được sự đồng ý của Hội đồng Bộ trưởng (nay là Chính phủ), lực lượng Cảnh sát Việt Nam đã gửi đơn xin gia nhập Tổ chức Cảnh sát hình sự quốc tế </w:t>
      </w:r>
      <w:r>
        <w:rPr>
          <w:rFonts w:eastAsia="Times New Roman" w:cs="Times New Roman"/>
          <w:color w:val="000000"/>
          <w:szCs w:val="28"/>
          <w:lang w:bidi="en-US"/>
        </w:rPr>
        <w:t xml:space="preserve">(INTERPOL). </w:t>
      </w:r>
      <w:r>
        <w:rPr>
          <w:rFonts w:eastAsia="Times New Roman" w:cs="Times New Roman"/>
          <w:color w:val="000000"/>
          <w:szCs w:val="28"/>
          <w:lang w:val="vi-VN" w:eastAsia="vi-VN" w:bidi="vi-VN"/>
        </w:rPr>
        <w:t xml:space="preserve">Ngày </w:t>
      </w:r>
      <w:bookmarkStart w:id="2" w:name="_Hlk91510530"/>
      <w:r>
        <w:rPr>
          <w:rFonts w:eastAsia="Times New Roman" w:cs="Times New Roman"/>
          <w:color w:val="000000"/>
          <w:szCs w:val="28"/>
          <w:lang w:eastAsia="vi-VN" w:bidi="vi-VN"/>
        </w:rPr>
        <w:t>0</w:t>
      </w:r>
      <w:r>
        <w:rPr>
          <w:rFonts w:eastAsia="Times New Roman" w:cs="Times New Roman"/>
          <w:color w:val="000000"/>
          <w:szCs w:val="28"/>
          <w:lang w:val="vi-VN" w:eastAsia="vi-VN" w:bidi="vi-VN"/>
        </w:rPr>
        <w:t>4.11</w:t>
      </w:r>
      <w:bookmarkEnd w:id="2"/>
      <w:r>
        <w:rPr>
          <w:rFonts w:eastAsia="Times New Roman" w:cs="Times New Roman"/>
          <w:color w:val="000000"/>
          <w:szCs w:val="28"/>
          <w:lang w:val="vi-VN" w:eastAsia="vi-VN" w:bidi="vi-VN"/>
        </w:rPr>
        <w:t xml:space="preserve">.1991, trong phiên họp đầu tiên của kỳ họp Đại hội đồng </w:t>
      </w:r>
      <w:r>
        <w:rPr>
          <w:rFonts w:eastAsia="Times New Roman" w:cs="Times New Roman"/>
          <w:color w:val="000000"/>
          <w:szCs w:val="28"/>
          <w:lang w:val="vi-VN"/>
        </w:rPr>
        <w:t>INTERPOL</w:t>
      </w:r>
      <w:r>
        <w:rPr>
          <w:rFonts w:eastAsia="Times New Roman" w:cs="Times New Roman"/>
          <w:color w:val="000000"/>
          <w:szCs w:val="28"/>
          <w:lang w:val="vi-VN" w:bidi="en-US"/>
        </w:rPr>
        <w:t xml:space="preserve"> </w:t>
      </w:r>
      <w:r>
        <w:rPr>
          <w:rFonts w:eastAsia="Times New Roman" w:cs="Times New Roman"/>
          <w:color w:val="000000"/>
          <w:szCs w:val="28"/>
          <w:lang w:val="vi-VN" w:eastAsia="vi-VN" w:bidi="vi-VN"/>
        </w:rPr>
        <w:t xml:space="preserve">lần thứ 60 được tổ chức tại thành phố </w:t>
      </w:r>
      <w:r>
        <w:rPr>
          <w:rFonts w:eastAsia="Times New Roman" w:cs="Times New Roman"/>
          <w:color w:val="000000"/>
          <w:szCs w:val="28"/>
          <w:lang w:val="vi-VN" w:bidi="en-US"/>
        </w:rPr>
        <w:t xml:space="preserve">Penta </w:t>
      </w:r>
      <w:r>
        <w:rPr>
          <w:rFonts w:eastAsia="Times New Roman" w:cs="Times New Roman"/>
          <w:color w:val="000000"/>
          <w:szCs w:val="28"/>
          <w:lang w:val="vi-VN" w:eastAsia="vi-VN" w:bidi="vi-VN"/>
        </w:rPr>
        <w:t xml:space="preserve">Dereste thuộc Uruguay, Đại hội đồng </w:t>
      </w:r>
      <w:r>
        <w:rPr>
          <w:rFonts w:eastAsia="Times New Roman" w:cs="Times New Roman"/>
          <w:color w:val="000000"/>
          <w:szCs w:val="28"/>
          <w:lang w:val="vi-VN"/>
        </w:rPr>
        <w:t>INTERPOL</w:t>
      </w:r>
      <w:r>
        <w:rPr>
          <w:rFonts w:eastAsia="Times New Roman" w:cs="Times New Roman"/>
          <w:color w:val="000000"/>
          <w:szCs w:val="28"/>
          <w:lang w:val="vi-VN" w:bidi="en-US"/>
        </w:rPr>
        <w:t xml:space="preserve"> </w:t>
      </w:r>
      <w:r>
        <w:rPr>
          <w:rFonts w:eastAsia="Times New Roman" w:cs="Times New Roman"/>
          <w:color w:val="000000"/>
          <w:szCs w:val="28"/>
          <w:lang w:val="vi-VN" w:eastAsia="vi-VN" w:bidi="vi-VN"/>
        </w:rPr>
        <w:t xml:space="preserve">đã chính thức thông qua đơn xin gia nhập của Bộ Nội vụ (nay là Bộ Công an) Việt Nam với đa số phiếu tán thành. Lực lượng Cảnh sát Việt Nam đã chính thức trở thành thành viên thứ 156 của </w:t>
      </w:r>
      <w:r>
        <w:rPr>
          <w:rFonts w:eastAsia="Times New Roman" w:cs="Times New Roman"/>
          <w:color w:val="000000"/>
          <w:szCs w:val="28"/>
          <w:lang w:val="vi-VN"/>
        </w:rPr>
        <w:t>INTERPOL</w:t>
      </w:r>
      <w:r>
        <w:rPr>
          <w:rFonts w:eastAsia="Times New Roman" w:cs="Times New Roman"/>
          <w:color w:val="000000"/>
          <w:szCs w:val="28"/>
          <w:lang w:val="vi-VN" w:bidi="en-US"/>
        </w:rPr>
        <w:t xml:space="preserve">. </w:t>
      </w:r>
      <w:r>
        <w:rPr>
          <w:rFonts w:eastAsia="Times New Roman" w:cs="Times New Roman"/>
          <w:color w:val="000000"/>
          <w:szCs w:val="28"/>
          <w:lang w:eastAsia="vi-VN" w:bidi="vi-VN"/>
        </w:rPr>
        <w:t>Từ đây, n</w:t>
      </w:r>
      <w:r>
        <w:rPr>
          <w:rFonts w:eastAsia="Times New Roman" w:cs="Times New Roman"/>
          <w:color w:val="000000"/>
          <w:szCs w:val="28"/>
          <w:lang w:val="vi-VN" w:eastAsia="vi-VN" w:bidi="vi-VN"/>
        </w:rPr>
        <w:t xml:space="preserve">gày </w:t>
      </w:r>
      <w:r>
        <w:rPr>
          <w:rFonts w:eastAsia="Times New Roman" w:cs="Times New Roman"/>
          <w:color w:val="000000"/>
          <w:szCs w:val="28"/>
          <w:lang w:eastAsia="vi-VN" w:bidi="vi-VN"/>
        </w:rPr>
        <w:t>0</w:t>
      </w:r>
      <w:r>
        <w:rPr>
          <w:rFonts w:eastAsia="Times New Roman" w:cs="Times New Roman"/>
          <w:color w:val="000000"/>
          <w:szCs w:val="28"/>
          <w:lang w:val="vi-VN" w:eastAsia="vi-VN" w:bidi="vi-VN"/>
        </w:rPr>
        <w:t>4.11</w:t>
      </w:r>
      <w:r>
        <w:rPr>
          <w:rFonts w:eastAsia="Times New Roman" w:cs="Times New Roman"/>
          <w:color w:val="000000"/>
          <w:szCs w:val="28"/>
          <w:lang w:eastAsia="vi-VN" w:bidi="vi-VN"/>
        </w:rPr>
        <w:t xml:space="preserve"> hằng năm tr</w:t>
      </w:r>
      <w:r>
        <w:rPr>
          <w:rFonts w:eastAsia="Times New Roman" w:cs="Times New Roman"/>
          <w:color w:val="000000"/>
          <w:szCs w:val="28"/>
          <w:lang w:val="vi-VN" w:eastAsia="vi-VN" w:bidi="vi-VN"/>
        </w:rPr>
        <w:t>ở thành ngày truyền thống của</w:t>
      </w:r>
      <w:r>
        <w:rPr>
          <w:rFonts w:eastAsia="Times New Roman" w:cs="Times New Roman"/>
          <w:color w:val="000000"/>
          <w:szCs w:val="28"/>
          <w:lang w:eastAsia="vi-VN" w:bidi="vi-VN"/>
        </w:rPr>
        <w:t xml:space="preserve"> </w:t>
      </w:r>
      <w:r>
        <w:rPr>
          <w:rFonts w:eastAsia="Times New Roman" w:cs="Times New Roman"/>
          <w:color w:val="000000"/>
          <w:szCs w:val="28"/>
          <w:lang w:bidi="en-US"/>
        </w:rPr>
        <w:t xml:space="preserve">INTERPOL </w:t>
      </w:r>
      <w:r>
        <w:rPr>
          <w:rFonts w:eastAsia="Times New Roman" w:cs="Times New Roman"/>
          <w:color w:val="000000"/>
          <w:szCs w:val="28"/>
          <w:lang w:val="vi-VN" w:eastAsia="vi-VN" w:bidi="vi-VN"/>
        </w:rPr>
        <w:t>Việt Nam.</w:t>
      </w:r>
    </w:p>
    <w:p w14:paraId="48C36EB3">
      <w:pPr>
        <w:widowControl w:val="0"/>
        <w:shd w:val="clear" w:color="auto" w:fill="FFFFFF"/>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val="vi-VN" w:eastAsia="vi-VN" w:bidi="vi-VN"/>
        </w:rPr>
        <w:t xml:space="preserve">Sau 03 năm hoạt động với tư cách là Tổ Sĩ quan liên lạc với lực lượng </w:t>
      </w:r>
      <w:r>
        <w:rPr>
          <w:rFonts w:eastAsia="Times New Roman" w:cs="Times New Roman"/>
          <w:color w:val="000000"/>
          <w:szCs w:val="28"/>
          <w:lang w:val="vi-VN"/>
        </w:rPr>
        <w:t>INTERPOL</w:t>
      </w:r>
      <w:r>
        <w:rPr>
          <w:rFonts w:eastAsia="Times New Roman" w:cs="Times New Roman"/>
          <w:color w:val="000000"/>
          <w:szCs w:val="28"/>
          <w:lang w:val="vi-VN" w:eastAsia="vi-VN" w:bidi="vi-VN"/>
        </w:rPr>
        <w:t xml:space="preserve"> trong công tác hợp tác đấu tranh </w:t>
      </w:r>
      <w:r>
        <w:rPr>
          <w:rFonts w:eastAsia="Times New Roman" w:cs="Times New Roman"/>
          <w:color w:val="000000"/>
          <w:szCs w:val="28"/>
          <w:lang w:eastAsia="vi-VN" w:bidi="vi-VN"/>
        </w:rPr>
        <w:t xml:space="preserve">phòng, </w:t>
      </w:r>
      <w:r>
        <w:rPr>
          <w:rFonts w:eastAsia="Times New Roman" w:cs="Times New Roman"/>
          <w:color w:val="000000"/>
          <w:szCs w:val="28"/>
          <w:lang w:val="vi-VN" w:eastAsia="vi-VN" w:bidi="vi-VN"/>
        </w:rPr>
        <w:t>chống tội phạm xuyên quốc gia của Cục Tham mưu, thuộc Tổng Cục Cảnh sát</w:t>
      </w:r>
      <w:r>
        <w:rPr>
          <w:rFonts w:eastAsia="Times New Roman" w:cs="Times New Roman"/>
          <w:color w:val="000000"/>
          <w:szCs w:val="28"/>
          <w:lang w:eastAsia="vi-VN" w:bidi="vi-VN"/>
        </w:rPr>
        <w:t>,</w:t>
      </w:r>
      <w:r>
        <w:rPr>
          <w:rFonts w:eastAsia="Times New Roman" w:cs="Times New Roman"/>
          <w:color w:val="000000"/>
          <w:szCs w:val="28"/>
          <w:lang w:val="vi-VN" w:eastAsia="vi-VN" w:bidi="vi-VN"/>
        </w:rPr>
        <w:t xml:space="preserve"> ngày 28.5.1993, Lực lượng Cảnh sát Hình sự Quốc tế của Việt Nam, tên gọi chính thức là Văn phòng </w:t>
      </w:r>
      <w:r>
        <w:rPr>
          <w:rFonts w:eastAsia="Times New Roman" w:cs="Times New Roman"/>
          <w:color w:val="000000"/>
          <w:szCs w:val="28"/>
          <w:lang w:val="vi-VN"/>
        </w:rPr>
        <w:t>INTERPOL</w:t>
      </w:r>
      <w:r>
        <w:rPr>
          <w:rFonts w:eastAsia="Times New Roman" w:cs="Times New Roman"/>
          <w:color w:val="000000"/>
          <w:szCs w:val="28"/>
          <w:lang w:val="vi-VN" w:bidi="en-US"/>
        </w:rPr>
        <w:t xml:space="preserve"> </w:t>
      </w:r>
      <w:r>
        <w:rPr>
          <w:rFonts w:eastAsia="Times New Roman" w:cs="Times New Roman"/>
          <w:color w:val="000000"/>
          <w:szCs w:val="28"/>
          <w:lang w:val="vi-VN" w:eastAsia="vi-VN" w:bidi="vi-VN"/>
        </w:rPr>
        <w:t>Việt Nam</w:t>
      </w:r>
      <w:r>
        <w:rPr>
          <w:rFonts w:eastAsia="Times New Roman" w:cs="Times New Roman"/>
          <w:color w:val="000000"/>
          <w:szCs w:val="28"/>
          <w:shd w:val="clear" w:color="auto" w:fill="FFFFFF"/>
          <w:lang w:val="vi-VN"/>
        </w:rPr>
        <w:t xml:space="preserve">, trực thuộc Tổng cục Cảnh sát, chính thức ra đời theo quyết định số 262/QĐ do </w:t>
      </w:r>
      <w:r>
        <w:rPr>
          <w:rFonts w:eastAsia="Times New Roman" w:cs="Times New Roman"/>
          <w:color w:val="000000"/>
          <w:szCs w:val="28"/>
          <w:lang w:val="vi-VN" w:eastAsia="vi-VN" w:bidi="vi-VN"/>
        </w:rPr>
        <w:t xml:space="preserve">Bộ trưởng Bộ Nội vụ (nay là Bộ Công an) Bùi Thiện Ngộ </w:t>
      </w:r>
      <w:r>
        <w:rPr>
          <w:rFonts w:eastAsia="Times New Roman" w:cs="Times New Roman"/>
          <w:color w:val="000000"/>
          <w:szCs w:val="28"/>
          <w:shd w:val="clear" w:color="auto" w:fill="FFFFFF"/>
          <w:lang w:val="vi-VN"/>
        </w:rPr>
        <w:t>ký ban hành.</w:t>
      </w:r>
      <w:r>
        <w:rPr>
          <w:rFonts w:eastAsia="Times New Roman" w:cs="Times New Roman"/>
          <w:color w:val="000000"/>
          <w:szCs w:val="28"/>
          <w:lang w:val="vi-VN" w:eastAsia="vi-VN" w:bidi="vi-VN"/>
        </w:rPr>
        <w:t xml:space="preserve"> Trung tướng Lê Thế Tiệm - Phó Tổng Cục trưởng Tổng cục Cảnh sát Nhân dân </w:t>
      </w:r>
      <w:r>
        <w:rPr>
          <w:rFonts w:eastAsia="Times New Roman" w:cs="Times New Roman"/>
          <w:color w:val="000000"/>
          <w:szCs w:val="28"/>
          <w:lang w:eastAsia="vi-VN" w:bidi="vi-VN"/>
        </w:rPr>
        <w:t>bấy giờ</w:t>
      </w:r>
      <w:r>
        <w:rPr>
          <w:rFonts w:eastAsia="Times New Roman" w:cs="Times New Roman"/>
          <w:color w:val="000000"/>
          <w:szCs w:val="28"/>
          <w:lang w:val="vi-VN" w:eastAsia="vi-VN" w:bidi="vi-VN"/>
        </w:rPr>
        <w:t xml:space="preserve">, là người chỉ đạo trực tiếp của lực lượng </w:t>
      </w:r>
      <w:r>
        <w:rPr>
          <w:rFonts w:eastAsia="Times New Roman" w:cs="Times New Roman"/>
          <w:color w:val="000000"/>
          <w:szCs w:val="28"/>
          <w:lang w:val="vi-VN"/>
        </w:rPr>
        <w:t>INTERPOL</w:t>
      </w:r>
      <w:r>
        <w:rPr>
          <w:rFonts w:eastAsia="Times New Roman" w:cs="Times New Roman"/>
          <w:color w:val="000000"/>
          <w:szCs w:val="28"/>
          <w:lang w:val="vi-VN" w:bidi="en-US"/>
        </w:rPr>
        <w:t xml:space="preserve"> </w:t>
      </w:r>
      <w:r>
        <w:rPr>
          <w:rFonts w:eastAsia="Times New Roman" w:cs="Times New Roman"/>
          <w:color w:val="000000"/>
          <w:szCs w:val="28"/>
          <w:lang w:val="vi-VN" w:eastAsia="vi-VN" w:bidi="vi-VN"/>
        </w:rPr>
        <w:t>Việt Nam từ những ngày đầu tiên ra đời.</w:t>
      </w:r>
    </w:p>
    <w:p w14:paraId="0C7A9E00">
      <w:pPr>
        <w:widowControl w:val="0"/>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lang w:val="vi-VN" w:eastAsia="vi-VN" w:bidi="vi-VN"/>
        </w:rPr>
        <w:t>Ngày 27</w:t>
      </w:r>
      <w:r>
        <w:rPr>
          <w:rFonts w:eastAsia="Times New Roman" w:cs="Times New Roman"/>
          <w:color w:val="000000"/>
          <w:szCs w:val="28"/>
          <w:lang w:eastAsia="vi-VN" w:bidi="vi-VN"/>
        </w:rPr>
        <w:t>.</w:t>
      </w:r>
      <w:r>
        <w:rPr>
          <w:rFonts w:eastAsia="Times New Roman" w:cs="Times New Roman"/>
          <w:color w:val="000000"/>
          <w:szCs w:val="28"/>
          <w:lang w:val="vi-VN" w:eastAsia="vi-VN" w:bidi="vi-VN"/>
        </w:rPr>
        <w:t>5</w:t>
      </w:r>
      <w:r>
        <w:rPr>
          <w:rFonts w:eastAsia="Times New Roman" w:cs="Times New Roman"/>
          <w:color w:val="000000"/>
          <w:szCs w:val="28"/>
          <w:lang w:eastAsia="vi-VN" w:bidi="vi-VN"/>
        </w:rPr>
        <w:t>.</w:t>
      </w:r>
      <w:r>
        <w:rPr>
          <w:rFonts w:eastAsia="Times New Roman" w:cs="Times New Roman"/>
          <w:color w:val="000000"/>
          <w:szCs w:val="28"/>
          <w:lang w:val="vi-VN" w:eastAsia="vi-VN" w:bidi="vi-VN"/>
        </w:rPr>
        <w:t xml:space="preserve">1996, </w:t>
      </w:r>
      <w:r>
        <w:rPr>
          <w:rFonts w:eastAsia="Times New Roman" w:cs="Times New Roman"/>
          <w:color w:val="000000"/>
          <w:szCs w:val="28"/>
        </w:rPr>
        <w:t>Hội nghị Tư lệnh Cảnh sát các nước ASEAN (ASEANAPOL) lần thứ 16</w:t>
      </w:r>
      <w:r>
        <w:rPr>
          <w:rFonts w:eastAsia="Times New Roman" w:cs="Times New Roman"/>
          <w:color w:val="000000"/>
          <w:szCs w:val="28"/>
          <w:lang w:val="vi-VN" w:eastAsia="vi-VN" w:bidi="vi-VN"/>
        </w:rPr>
        <w:t xml:space="preserve"> họp tại </w:t>
      </w:r>
      <w:r>
        <w:rPr>
          <w:rFonts w:eastAsia="Times New Roman" w:cs="Times New Roman"/>
          <w:color w:val="000000"/>
          <w:szCs w:val="28"/>
          <w:lang w:bidi="en-US"/>
        </w:rPr>
        <w:t>Kuala Lumpur, Malaysia</w:t>
      </w:r>
      <w:r>
        <w:rPr>
          <w:rFonts w:eastAsia="Times New Roman" w:cs="Times New Roman"/>
          <w:color w:val="000000"/>
          <w:szCs w:val="28"/>
          <w:lang w:val="vi-VN" w:eastAsia="vi-VN" w:bidi="vi-VN"/>
        </w:rPr>
        <w:t>. Tại Hội nghị này</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Việt Nam đã chính thức</w:t>
      </w:r>
      <w:r>
        <w:rPr>
          <w:rFonts w:eastAsia="Times New Roman" w:cs="Times New Roman"/>
          <w:color w:val="000000"/>
          <w:szCs w:val="28"/>
          <w:lang w:eastAsia="vi-VN" w:bidi="vi-VN"/>
        </w:rPr>
        <w:t xml:space="preserve"> được</w:t>
      </w:r>
      <w:r>
        <w:rPr>
          <w:rFonts w:eastAsia="Times New Roman" w:cs="Times New Roman"/>
          <w:color w:val="000000"/>
          <w:szCs w:val="28"/>
          <w:lang w:val="vi-VN" w:eastAsia="vi-VN" w:bidi="vi-VN"/>
        </w:rPr>
        <w:t xml:space="preserve"> kết nạp là thành viên thứ 7 của </w:t>
      </w:r>
      <w:r>
        <w:rPr>
          <w:rFonts w:eastAsia="Times New Roman" w:cs="Times New Roman"/>
          <w:color w:val="000000"/>
          <w:szCs w:val="28"/>
        </w:rPr>
        <w:t>Hiệp hội Cảnh sát các nước ASEAN. VPIVN được giao nhiệm vụ điều phối trong khuôn khổ ASEANAPOL.</w:t>
      </w:r>
    </w:p>
    <w:p w14:paraId="570C18BA">
      <w:pPr>
        <w:widowControl w:val="0"/>
        <w:shd w:val="clear" w:color="auto" w:fill="FFFFFF"/>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rPr>
        <w:t xml:space="preserve">Ngày 02.6.2014, Bộ trưởng Bộ Công an ra quyết định </w:t>
      </w:r>
      <w:r>
        <w:rPr>
          <w:rFonts w:eastAsia="Times New Roman" w:cs="Times New Roman"/>
          <w:color w:val="000000"/>
          <w:szCs w:val="28"/>
          <w:lang w:val="vi-VN" w:eastAsia="vi-VN" w:bidi="vi-VN"/>
        </w:rPr>
        <w:t>hợp nhất Vụ Hợp</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 xml:space="preserve">tác Quốc tế và </w:t>
      </w:r>
      <w:r>
        <w:rPr>
          <w:rFonts w:eastAsia="Times New Roman" w:cs="Times New Roman"/>
          <w:color w:val="000000"/>
          <w:szCs w:val="28"/>
        </w:rPr>
        <w:t>VPIVN</w:t>
      </w:r>
      <w:r>
        <w:rPr>
          <w:rFonts w:eastAsia="Times New Roman" w:cs="Times New Roman"/>
          <w:color w:val="000000"/>
          <w:szCs w:val="28"/>
          <w:lang w:val="vi-VN" w:eastAsia="vi-VN" w:bidi="vi-VN"/>
        </w:rPr>
        <w:t xml:space="preserve"> thành Cục Đối ngoại trực thuộc Bộ trưởng.</w:t>
      </w:r>
    </w:p>
    <w:p w14:paraId="061D704A">
      <w:pPr>
        <w:widowControl w:val="0"/>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eastAsia="vi-VN" w:bidi="vi-VN"/>
        </w:rPr>
        <w:t>Từ tháng 8.2018 đến nay</w:t>
      </w:r>
      <w:r>
        <w:rPr>
          <w:rFonts w:eastAsia="Times New Roman" w:cs="Times New Roman"/>
          <w:color w:val="000000"/>
          <w:szCs w:val="28"/>
          <w:lang w:val="vi-VN" w:eastAsia="vi-VN" w:bidi="vi-VN"/>
        </w:rPr>
        <w:t>,</w:t>
      </w:r>
      <w:r>
        <w:rPr>
          <w:rFonts w:eastAsia="Times New Roman" w:cs="Times New Roman"/>
          <w:color w:val="000000"/>
          <w:szCs w:val="28"/>
        </w:rPr>
        <w:t xml:space="preserve"> VPIVN</w:t>
      </w:r>
      <w:r>
        <w:rPr>
          <w:rFonts w:eastAsia="Times New Roman" w:cs="Times New Roman"/>
          <w:color w:val="000000"/>
          <w:szCs w:val="28"/>
          <w:lang w:eastAsia="vi-VN" w:bidi="vi-VN"/>
        </w:rPr>
        <w:t xml:space="preserve"> chuyển về trực </w:t>
      </w:r>
      <w:r>
        <w:rPr>
          <w:rFonts w:eastAsia="Times New Roman" w:cs="Times New Roman"/>
          <w:color w:val="000000"/>
          <w:szCs w:val="28"/>
          <w:lang w:val="vi-VN" w:eastAsia="vi-VN" w:bidi="vi-VN"/>
        </w:rPr>
        <w:t>thuộc Văn phòng cơ quan cảnh sát điều tra (C01), Bộ Công an.</w:t>
      </w:r>
    </w:p>
    <w:p w14:paraId="32697CC2">
      <w:pPr>
        <w:widowControl w:val="0"/>
        <w:shd w:val="clear" w:color="auto" w:fill="FFFFFF"/>
        <w:spacing w:before="120" w:after="120" w:line="400" w:lineRule="exact"/>
        <w:ind w:firstLine="709"/>
        <w:jc w:val="both"/>
        <w:rPr>
          <w:rFonts w:eastAsia="Times New Roman" w:cs="Times New Roman"/>
          <w:b/>
          <w:bCs/>
          <w:i/>
          <w:iCs/>
          <w:color w:val="000000"/>
          <w:szCs w:val="28"/>
          <w:lang w:eastAsia="vi-VN" w:bidi="vi-VN"/>
        </w:rPr>
      </w:pPr>
      <w:r>
        <w:rPr>
          <w:rFonts w:eastAsia="Times New Roman" w:cs="Times New Roman"/>
          <w:b/>
          <w:bCs/>
          <w:i/>
          <w:iCs/>
          <w:color w:val="000000"/>
          <w:szCs w:val="28"/>
          <w:lang w:eastAsia="vi-VN" w:bidi="vi-VN"/>
        </w:rPr>
        <w:t>Chức năng, nhiệm vụ</w:t>
      </w:r>
    </w:p>
    <w:p w14:paraId="13E3E8F5">
      <w:pPr>
        <w:widowControl w:val="0"/>
        <w:shd w:val="clear" w:color="auto" w:fill="FFFFFF"/>
        <w:spacing w:before="120" w:after="120" w:line="400" w:lineRule="exact"/>
        <w:ind w:firstLine="709"/>
        <w:jc w:val="both"/>
        <w:rPr>
          <w:rFonts w:eastAsia="Times New Roman" w:cs="Times New Roman"/>
          <w:color w:val="000000"/>
          <w:spacing w:val="-4"/>
          <w:szCs w:val="28"/>
          <w:lang w:val="vi-VN" w:eastAsia="vi-VN" w:bidi="vi-VN"/>
        </w:rPr>
      </w:pPr>
      <w:r>
        <w:rPr>
          <w:rFonts w:eastAsia="Times New Roman" w:cs="Times New Roman"/>
          <w:color w:val="000000"/>
          <w:spacing w:val="-4"/>
          <w:szCs w:val="28"/>
        </w:rPr>
        <w:t>VPIVN</w:t>
      </w:r>
      <w:r>
        <w:rPr>
          <w:rFonts w:eastAsia="Times New Roman" w:cs="Times New Roman"/>
          <w:color w:val="000000"/>
          <w:spacing w:val="-4"/>
          <w:szCs w:val="28"/>
          <w:lang w:val="vi-VN" w:eastAsia="vi-VN" w:bidi="vi-VN"/>
        </w:rPr>
        <w:t xml:space="preserve"> </w:t>
      </w:r>
      <w:r>
        <w:rPr>
          <w:rFonts w:eastAsia="Times New Roman" w:cs="Times New Roman"/>
          <w:color w:val="000000"/>
          <w:spacing w:val="-4"/>
          <w:szCs w:val="28"/>
          <w:lang w:eastAsia="vi-VN" w:bidi="vi-VN"/>
        </w:rPr>
        <w:t xml:space="preserve">đóng vai trò trung tâm trong các hoạt động hợp tác quốc tế </w:t>
      </w:r>
      <w:r>
        <w:rPr>
          <w:rFonts w:eastAsia="Times New Roman" w:cs="Times New Roman"/>
          <w:color w:val="000000"/>
          <w:spacing w:val="-4"/>
          <w:szCs w:val="28"/>
          <w:lang w:val="vi-VN" w:eastAsia="vi-VN" w:bidi="vi-VN"/>
        </w:rPr>
        <w:t>đấu tranh</w:t>
      </w:r>
      <w:r>
        <w:rPr>
          <w:rFonts w:eastAsia="Times New Roman" w:cs="Times New Roman"/>
          <w:color w:val="000000"/>
          <w:spacing w:val="-4"/>
          <w:szCs w:val="28"/>
          <w:lang w:eastAsia="vi-VN" w:bidi="vi-VN"/>
        </w:rPr>
        <w:t xml:space="preserve"> phòng, chống tội phạm của lực lượng Công an nhân dân Việt Nam. Đơn vị này</w:t>
      </w:r>
      <w:r>
        <w:rPr>
          <w:rFonts w:eastAsia="Tahoma" w:cs="Times New Roman"/>
          <w:color w:val="000000"/>
          <w:spacing w:val="-4"/>
          <w:szCs w:val="28"/>
          <w:lang w:val="vi-VN" w:eastAsia="vi-VN" w:bidi="vi-VN"/>
        </w:rPr>
        <w:t xml:space="preserve"> vừa đảm nhận vai trò thu thập, phân tích, xử lý thông tin về tội phạm nhằm tham mưu về chiến lược, kế hoạch hợp tác quốc tế đấu tranh</w:t>
      </w:r>
      <w:r>
        <w:rPr>
          <w:rFonts w:eastAsia="Tahoma" w:cs="Times New Roman"/>
          <w:color w:val="000000"/>
          <w:spacing w:val="-4"/>
          <w:szCs w:val="28"/>
          <w:lang w:eastAsia="vi-VN" w:bidi="vi-VN"/>
        </w:rPr>
        <w:t xml:space="preserve"> </w:t>
      </w:r>
      <w:r>
        <w:rPr>
          <w:rFonts w:eastAsia="Times New Roman" w:cs="Times New Roman"/>
          <w:color w:val="000000"/>
          <w:spacing w:val="-4"/>
          <w:szCs w:val="28"/>
          <w:lang w:val="vi-VN" w:eastAsia="vi-VN" w:bidi="vi-VN"/>
        </w:rPr>
        <w:t>phòng, chống tội phạm; nghiên cứu cơ bản, dự báo tình hình tội phạm xuyên quốc gia cũng như đề xuất những biện pháp cụ thể để tăng cường hoạt động hợp tác quốc tế phòng, chống tội phạm đồng thời vừa thực hiện các hoạt động phối hợp cụ thể trong xử</w:t>
      </w:r>
      <w:r>
        <w:rPr>
          <w:rFonts w:eastAsia="Times New Roman" w:cs="Times New Roman"/>
          <w:color w:val="000000"/>
          <w:spacing w:val="-4"/>
          <w:szCs w:val="28"/>
          <w:lang w:eastAsia="vi-VN" w:bidi="vi-VN"/>
        </w:rPr>
        <w:t xml:space="preserve"> </w:t>
      </w:r>
      <w:r>
        <w:rPr>
          <w:rFonts w:eastAsia="Times New Roman" w:cs="Times New Roman"/>
          <w:color w:val="000000"/>
          <w:spacing w:val="-4"/>
          <w:szCs w:val="28"/>
          <w:lang w:val="vi-VN" w:eastAsia="vi-VN" w:bidi="vi-VN"/>
        </w:rPr>
        <w:t xml:space="preserve">lý các yêu cầu điều </w:t>
      </w:r>
      <w:r>
        <w:rPr>
          <w:rFonts w:eastAsia="Times New Roman" w:cs="Times New Roman"/>
          <w:color w:val="000000"/>
          <w:spacing w:val="-4"/>
          <w:szCs w:val="28"/>
          <w:lang w:eastAsia="vi-VN" w:bidi="vi-VN"/>
        </w:rPr>
        <w:t>tr</w:t>
      </w:r>
      <w:r>
        <w:rPr>
          <w:rFonts w:eastAsia="Times New Roman" w:cs="Times New Roman"/>
          <w:color w:val="000000"/>
          <w:spacing w:val="-4"/>
          <w:szCs w:val="28"/>
          <w:lang w:val="vi-VN" w:eastAsia="vi-VN" w:bidi="vi-VN"/>
        </w:rPr>
        <w:t>a vụ án, truy tìm, truy nã tội phạm và những vấ</w:t>
      </w:r>
      <w:r>
        <w:rPr>
          <w:rFonts w:eastAsia="Times New Roman" w:cs="Times New Roman"/>
          <w:color w:val="000000"/>
          <w:spacing w:val="-4"/>
          <w:szCs w:val="28"/>
          <w:lang w:eastAsia="vi-VN" w:bidi="vi-VN"/>
        </w:rPr>
        <w:t>n</w:t>
      </w:r>
      <w:r>
        <w:rPr>
          <w:rFonts w:eastAsia="Times New Roman" w:cs="Times New Roman"/>
          <w:color w:val="000000"/>
          <w:spacing w:val="-4"/>
          <w:szCs w:val="28"/>
          <w:lang w:val="vi-VN" w:eastAsia="vi-VN" w:bidi="vi-VN"/>
        </w:rPr>
        <w:t xml:space="preserve"> đề tương </w:t>
      </w:r>
      <w:r>
        <w:rPr>
          <w:rFonts w:eastAsia="Times New Roman" w:cs="Times New Roman"/>
          <w:color w:val="000000"/>
          <w:spacing w:val="-4"/>
          <w:szCs w:val="28"/>
          <w:lang w:eastAsia="vi-VN" w:bidi="vi-VN"/>
        </w:rPr>
        <w:t>tr</w:t>
      </w:r>
      <w:r>
        <w:rPr>
          <w:rFonts w:eastAsia="Times New Roman" w:cs="Times New Roman"/>
          <w:color w:val="000000"/>
          <w:spacing w:val="-4"/>
          <w:szCs w:val="28"/>
          <w:lang w:val="vi-VN" w:eastAsia="vi-VN" w:bidi="vi-VN"/>
        </w:rPr>
        <w:t xml:space="preserve">ợ tư pháp hình sự và dẫn độ </w:t>
      </w:r>
      <w:r>
        <w:rPr>
          <w:rFonts w:eastAsia="Times New Roman" w:cs="Times New Roman"/>
          <w:color w:val="000000"/>
          <w:spacing w:val="-4"/>
          <w:szCs w:val="28"/>
          <w:lang w:eastAsia="vi-VN" w:bidi="vi-VN"/>
        </w:rPr>
        <w:t>tr</w:t>
      </w:r>
      <w:r>
        <w:rPr>
          <w:rFonts w:eastAsia="Times New Roman" w:cs="Times New Roman"/>
          <w:color w:val="000000"/>
          <w:spacing w:val="-4"/>
          <w:szCs w:val="28"/>
          <w:lang w:val="vi-VN" w:eastAsia="vi-VN" w:bidi="vi-VN"/>
        </w:rPr>
        <w:t xml:space="preserve">ong vụ án đặt ra, nhất là với những nước Việt Nam chưa ký kết các Hiệp định tương </w:t>
      </w:r>
      <w:r>
        <w:rPr>
          <w:rFonts w:eastAsia="Times New Roman" w:cs="Times New Roman"/>
          <w:color w:val="000000"/>
          <w:spacing w:val="-4"/>
          <w:szCs w:val="28"/>
          <w:lang w:eastAsia="vi-VN" w:bidi="vi-VN"/>
        </w:rPr>
        <w:t>tr</w:t>
      </w:r>
      <w:r>
        <w:rPr>
          <w:rFonts w:eastAsia="Times New Roman" w:cs="Times New Roman"/>
          <w:color w:val="000000"/>
          <w:spacing w:val="-4"/>
          <w:szCs w:val="28"/>
          <w:lang w:val="vi-VN" w:eastAsia="vi-VN" w:bidi="vi-VN"/>
        </w:rPr>
        <w:t>ợ tư pháp, Hiệp định hợp tác phòng, chống tội phạm.</w:t>
      </w:r>
    </w:p>
    <w:p w14:paraId="296CC79C">
      <w:pPr>
        <w:widowControl w:val="0"/>
        <w:shd w:val="clear" w:color="auto" w:fill="FFFFFF"/>
        <w:spacing w:before="120" w:after="120" w:line="400" w:lineRule="exact"/>
        <w:ind w:firstLine="709"/>
        <w:jc w:val="both"/>
        <w:rPr>
          <w:rFonts w:eastAsia="Times New Roman" w:cs="Times New Roman"/>
          <w:color w:val="000000"/>
          <w:szCs w:val="28"/>
          <w:lang w:val="vi-VN" w:eastAsia="vi-VN" w:bidi="vi-VN"/>
        </w:rPr>
      </w:pPr>
      <w:r>
        <w:rPr>
          <w:rFonts w:eastAsia="Times New Roman" w:cs="Times New Roman"/>
          <w:color w:val="000000"/>
          <w:szCs w:val="28"/>
          <w:lang w:val="vi-VN" w:eastAsia="vi-VN" w:bidi="vi-VN"/>
        </w:rPr>
        <w:t>Không giống như đa s</w:t>
      </w:r>
      <w:r>
        <w:rPr>
          <w:rFonts w:eastAsia="Times New Roman" w:cs="Times New Roman"/>
          <w:color w:val="000000"/>
          <w:szCs w:val="28"/>
          <w:lang w:eastAsia="vi-VN" w:bidi="vi-VN"/>
        </w:rPr>
        <w:t>ố</w:t>
      </w:r>
      <w:r>
        <w:rPr>
          <w:rFonts w:eastAsia="Times New Roman" w:cs="Times New Roman"/>
          <w:color w:val="000000"/>
          <w:szCs w:val="28"/>
          <w:lang w:val="vi-VN" w:eastAsia="vi-VN" w:bidi="vi-VN"/>
        </w:rPr>
        <w:t xml:space="preserve"> các văn phòng </w:t>
      </w:r>
      <w:r>
        <w:rPr>
          <w:rFonts w:eastAsia="Times New Roman" w:cs="Times New Roman"/>
          <w:color w:val="000000"/>
          <w:szCs w:val="28"/>
          <w:lang w:bidi="en-US"/>
        </w:rPr>
        <w:t xml:space="preserve">INTERPOL </w:t>
      </w:r>
      <w:r>
        <w:rPr>
          <w:rFonts w:eastAsia="Times New Roman" w:cs="Times New Roman"/>
          <w:color w:val="000000"/>
          <w:szCs w:val="28"/>
          <w:lang w:val="vi-VN" w:eastAsia="vi-VN" w:bidi="vi-VN"/>
        </w:rPr>
        <w:t xml:space="preserve">của quốc gia khác chỉ hoạt động trong khuôn khổ </w:t>
      </w:r>
      <w:r>
        <w:rPr>
          <w:rFonts w:eastAsia="Times New Roman" w:cs="Times New Roman"/>
          <w:color w:val="000000"/>
          <w:szCs w:val="28"/>
          <w:lang w:bidi="en-US"/>
        </w:rPr>
        <w:t xml:space="preserve">INTERPOL, </w:t>
      </w:r>
      <w:r>
        <w:rPr>
          <w:rFonts w:eastAsia="Times New Roman" w:cs="Times New Roman"/>
          <w:color w:val="000000"/>
          <w:szCs w:val="28"/>
          <w:lang w:val="vi-VN" w:eastAsia="vi-VN" w:bidi="vi-VN"/>
        </w:rPr>
        <w:t>hoạt động hợp tác quốc t</w:t>
      </w:r>
      <w:r>
        <w:rPr>
          <w:rFonts w:eastAsia="Times New Roman" w:cs="Times New Roman"/>
          <w:color w:val="000000"/>
          <w:szCs w:val="28"/>
          <w:lang w:eastAsia="vi-VN" w:bidi="vi-VN"/>
        </w:rPr>
        <w:t>ế</w:t>
      </w:r>
      <w:r>
        <w:rPr>
          <w:rFonts w:eastAsia="Times New Roman" w:cs="Times New Roman"/>
          <w:color w:val="000000"/>
          <w:szCs w:val="28"/>
          <w:lang w:val="vi-VN" w:eastAsia="vi-VN" w:bidi="vi-VN"/>
        </w:rPr>
        <w:t xml:space="preserve"> đấu tranh phòng, ch</w:t>
      </w:r>
      <w:r>
        <w:rPr>
          <w:rFonts w:eastAsia="Times New Roman" w:cs="Times New Roman"/>
          <w:color w:val="000000"/>
          <w:szCs w:val="28"/>
          <w:lang w:eastAsia="vi-VN" w:bidi="vi-VN"/>
        </w:rPr>
        <w:t>ố</w:t>
      </w:r>
      <w:r>
        <w:rPr>
          <w:rFonts w:eastAsia="Times New Roman" w:cs="Times New Roman"/>
          <w:color w:val="000000"/>
          <w:szCs w:val="28"/>
          <w:lang w:val="vi-VN" w:eastAsia="vi-VN" w:bidi="vi-VN"/>
        </w:rPr>
        <w:t xml:space="preserve">ng tội phạm của </w:t>
      </w:r>
      <w:r>
        <w:rPr>
          <w:rFonts w:eastAsia="Times New Roman" w:cs="Times New Roman"/>
          <w:color w:val="000000"/>
          <w:szCs w:val="28"/>
        </w:rPr>
        <w:t>VPIVN</w:t>
      </w:r>
      <w:r>
        <w:rPr>
          <w:rFonts w:eastAsia="Times New Roman" w:cs="Times New Roman"/>
          <w:color w:val="000000"/>
          <w:szCs w:val="28"/>
          <w:lang w:val="vi-VN" w:eastAsia="vi-VN" w:bidi="vi-VN"/>
        </w:rPr>
        <w:t xml:space="preserve"> về cơ bản được thực hiện trên tất cả các phương thức hợp tác qu</w:t>
      </w:r>
      <w:r>
        <w:rPr>
          <w:rFonts w:eastAsia="Times New Roman" w:cs="Times New Roman"/>
          <w:color w:val="000000"/>
          <w:szCs w:val="28"/>
          <w:lang w:eastAsia="vi-VN" w:bidi="vi-VN"/>
        </w:rPr>
        <w:t>ố</w:t>
      </w:r>
      <w:r>
        <w:rPr>
          <w:rFonts w:eastAsia="Times New Roman" w:cs="Times New Roman"/>
          <w:color w:val="000000"/>
          <w:szCs w:val="28"/>
          <w:lang w:val="vi-VN" w:eastAsia="vi-VN" w:bidi="vi-VN"/>
        </w:rPr>
        <w:t>c t</w:t>
      </w:r>
      <w:r>
        <w:rPr>
          <w:rFonts w:eastAsia="Times New Roman" w:cs="Times New Roman"/>
          <w:color w:val="000000"/>
          <w:szCs w:val="28"/>
          <w:lang w:eastAsia="vi-VN" w:bidi="vi-VN"/>
        </w:rPr>
        <w:t>ế</w:t>
      </w:r>
      <w:r>
        <w:rPr>
          <w:rFonts w:eastAsia="Times New Roman" w:cs="Times New Roman"/>
          <w:color w:val="000000"/>
          <w:szCs w:val="28"/>
          <w:lang w:val="vi-VN" w:eastAsia="vi-VN" w:bidi="vi-VN"/>
        </w:rPr>
        <w:t xml:space="preserve"> hiện có thông qua Hệ thống thông tin điện tử của </w:t>
      </w:r>
      <w:r>
        <w:rPr>
          <w:rFonts w:eastAsia="Times New Roman" w:cs="Times New Roman"/>
          <w:color w:val="000000"/>
          <w:szCs w:val="28"/>
          <w:lang w:bidi="en-US"/>
        </w:rPr>
        <w:t xml:space="preserve">INTERPOL, </w:t>
      </w:r>
      <w:r>
        <w:rPr>
          <w:rFonts w:eastAsia="Times New Roman" w:cs="Times New Roman"/>
          <w:color w:val="000000"/>
          <w:szCs w:val="28"/>
          <w:lang w:eastAsia="vi-VN" w:bidi="vi-VN"/>
        </w:rPr>
        <w:t xml:space="preserve">ASEAN, </w:t>
      </w:r>
      <w:r>
        <w:rPr>
          <w:rFonts w:eastAsia="Times New Roman" w:cs="Times New Roman"/>
          <w:color w:val="000000"/>
          <w:szCs w:val="28"/>
          <w:lang w:val="vi-VN" w:eastAsia="vi-VN" w:bidi="vi-VN"/>
        </w:rPr>
        <w:t>ASEANAPOL; công hàm, thư ngoại</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giao gửi các cơ quan đại diện ngoại giao của nước ngoài</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tại</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Việt Nam và cơ quan đại diện ngoại giao của Việt Nam tại</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nước ngoài; công hàm, thư ngoại giao gửi lực lượng thực</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thi pháp luật nước ngoài thông qua các sĩ quan biệt phái</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và các</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hình thức khác theo quy định của pháp luật và</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quyết định của Bộ trưởng Bộ Công an.</w:t>
      </w:r>
      <w:r>
        <w:rPr>
          <w:rFonts w:eastAsia="Times New Roman" w:cs="Times New Roman"/>
          <w:color w:val="000000"/>
          <w:szCs w:val="28"/>
          <w:lang w:eastAsia="vi-VN" w:bidi="vi-VN"/>
        </w:rPr>
        <w:t xml:space="preserve"> </w:t>
      </w:r>
      <w:r>
        <w:rPr>
          <w:rFonts w:eastAsia="Times New Roman" w:cs="Times New Roman"/>
          <w:color w:val="000000"/>
          <w:szCs w:val="28"/>
        </w:rPr>
        <w:t>VPIVN</w:t>
      </w:r>
      <w:r>
        <w:rPr>
          <w:rFonts w:eastAsia="Times New Roman" w:cs="Times New Roman"/>
          <w:color w:val="000000"/>
          <w:szCs w:val="28"/>
          <w:lang w:val="vi-VN" w:eastAsia="vi-VN" w:bidi="vi-VN"/>
        </w:rPr>
        <w:t xml:space="preserve"> là đầu mố</w:t>
      </w:r>
      <w:r>
        <w:rPr>
          <w:rFonts w:eastAsia="Times New Roman" w:cs="Times New Roman"/>
          <w:color w:val="000000"/>
          <w:szCs w:val="28"/>
          <w:lang w:eastAsia="vi-VN" w:bidi="vi-VN"/>
        </w:rPr>
        <w:t>i</w:t>
      </w:r>
      <w:r>
        <w:rPr>
          <w:rFonts w:eastAsia="Times New Roman" w:cs="Times New Roman"/>
          <w:color w:val="000000"/>
          <w:szCs w:val="28"/>
          <w:lang w:val="vi-VN" w:eastAsia="vi-VN" w:bidi="vi-VN"/>
        </w:rPr>
        <w:t xml:space="preserve"> duy nhất được sử</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dụng, quản lý hệ thống thông tin cảnh sát toàn cầu, các hệ</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th</w:t>
      </w:r>
      <w:r>
        <w:rPr>
          <w:rFonts w:eastAsia="Times New Roman" w:cs="Times New Roman"/>
          <w:color w:val="000000"/>
          <w:szCs w:val="28"/>
          <w:lang w:eastAsia="vi-VN" w:bidi="vi-VN"/>
        </w:rPr>
        <w:t>ố</w:t>
      </w:r>
      <w:r>
        <w:rPr>
          <w:rFonts w:eastAsia="Times New Roman" w:cs="Times New Roman"/>
          <w:color w:val="000000"/>
          <w:szCs w:val="28"/>
          <w:lang w:val="vi-VN" w:eastAsia="vi-VN" w:bidi="vi-VN"/>
        </w:rPr>
        <w:t>ng cơ sở dữ liệu và các công cụ,</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 xml:space="preserve">dịch vụ của </w:t>
      </w:r>
      <w:r>
        <w:rPr>
          <w:rFonts w:eastAsia="Times New Roman" w:cs="Times New Roman"/>
          <w:color w:val="000000"/>
          <w:szCs w:val="28"/>
          <w:lang w:bidi="en-US"/>
        </w:rPr>
        <w:t xml:space="preserve">INTERPOL, </w:t>
      </w:r>
      <w:r>
        <w:rPr>
          <w:rFonts w:eastAsia="Times New Roman" w:cs="Times New Roman"/>
          <w:color w:val="000000"/>
          <w:szCs w:val="28"/>
          <w:lang w:eastAsia="vi-VN" w:bidi="vi-VN"/>
        </w:rPr>
        <w:t xml:space="preserve">ASEAN, </w:t>
      </w:r>
      <w:r>
        <w:rPr>
          <w:rFonts w:eastAsia="Times New Roman" w:cs="Times New Roman"/>
          <w:color w:val="000000"/>
          <w:szCs w:val="28"/>
          <w:lang w:val="vi-VN" w:eastAsia="vi-VN" w:bidi="vi-VN"/>
        </w:rPr>
        <w:t>ASEANAPOL. Ngoài ra, đơn vị này còn thực</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hiện công tác xây dựng, quản lý Trung tâm thông tin và cơ</w:t>
      </w:r>
      <w:r>
        <w:rPr>
          <w:rFonts w:eastAsia="Times New Roman" w:cs="Times New Roman"/>
          <w:color w:val="000000"/>
          <w:szCs w:val="28"/>
          <w:lang w:eastAsia="vi-VN" w:bidi="vi-VN"/>
        </w:rPr>
        <w:t xml:space="preserve"> </w:t>
      </w:r>
      <w:r>
        <w:rPr>
          <w:rFonts w:eastAsia="Times New Roman" w:cs="Times New Roman"/>
          <w:color w:val="000000"/>
          <w:szCs w:val="28"/>
          <w:lang w:val="vi-VN" w:eastAsia="vi-VN" w:bidi="vi-VN"/>
        </w:rPr>
        <w:t>sở dữ liệu tội phạm xuyên quốc gia.</w:t>
      </w:r>
    </w:p>
    <w:p w14:paraId="4D3285E3">
      <w:pPr>
        <w:widowControl w:val="0"/>
        <w:shd w:val="clear" w:color="auto" w:fill="FFFFFF"/>
        <w:spacing w:before="120" w:after="120" w:line="400" w:lineRule="exact"/>
        <w:ind w:firstLine="709"/>
        <w:jc w:val="both"/>
        <w:rPr>
          <w:rFonts w:eastAsia="Times New Roman" w:cs="Times New Roman"/>
          <w:b/>
          <w:bCs/>
          <w:i/>
          <w:iCs/>
          <w:color w:val="000000"/>
          <w:szCs w:val="28"/>
          <w:lang w:eastAsia="vi-VN" w:bidi="vi-VN"/>
        </w:rPr>
      </w:pPr>
      <w:r>
        <w:rPr>
          <w:rFonts w:eastAsia="Times New Roman" w:cs="Times New Roman"/>
          <w:b/>
          <w:bCs/>
          <w:i/>
          <w:iCs/>
          <w:color w:val="000000"/>
          <w:szCs w:val="28"/>
          <w:lang w:eastAsia="vi-VN" w:bidi="vi-VN"/>
        </w:rPr>
        <w:t>Những thành tựu nổi bật</w:t>
      </w:r>
    </w:p>
    <w:p w14:paraId="2647239E">
      <w:pPr>
        <w:widowControl w:val="0"/>
        <w:spacing w:before="120" w:after="120" w:line="400" w:lineRule="exact"/>
        <w:ind w:firstLine="709"/>
        <w:jc w:val="both"/>
        <w:rPr>
          <w:rFonts w:eastAsia="Times New Roman" w:cs="Times New Roman"/>
          <w:color w:val="000000"/>
          <w:szCs w:val="28"/>
          <w:lang w:eastAsia="vi-VN" w:bidi="vi-VN"/>
        </w:rPr>
      </w:pPr>
      <w:r>
        <w:rPr>
          <w:rFonts w:eastAsia="Times New Roman" w:cs="Times New Roman"/>
          <w:color w:val="000000"/>
          <w:szCs w:val="28"/>
        </w:rPr>
        <w:t>VPIVN</w:t>
      </w:r>
      <w:r>
        <w:rPr>
          <w:rFonts w:eastAsia="Times New Roman" w:cs="Times New Roman"/>
          <w:color w:val="000000"/>
          <w:szCs w:val="28"/>
          <w:lang w:bidi="en-US"/>
        </w:rPr>
        <w:t xml:space="preserve"> </w:t>
      </w:r>
      <w:r>
        <w:rPr>
          <w:rFonts w:eastAsia="Times New Roman" w:cs="Times New Roman"/>
          <w:color w:val="000000"/>
          <w:szCs w:val="28"/>
          <w:lang w:val="vi-VN" w:eastAsia="vi-VN" w:bidi="vi-VN"/>
        </w:rPr>
        <w:t xml:space="preserve">tham mưu cho Lãnh đạo Bộ Công an tổ chức thành công Hội nghị Tư lệnh Cảnh sát </w:t>
      </w:r>
      <w:r>
        <w:rPr>
          <w:rFonts w:eastAsia="Times New Roman" w:cs="Times New Roman"/>
          <w:color w:val="000000"/>
          <w:szCs w:val="28"/>
        </w:rPr>
        <w:t xml:space="preserve">các nước </w:t>
      </w:r>
      <w:r>
        <w:rPr>
          <w:rFonts w:eastAsia="Times New Roman" w:cs="Times New Roman"/>
          <w:color w:val="000000"/>
          <w:szCs w:val="28"/>
          <w:lang w:bidi="en-US"/>
        </w:rPr>
        <w:t xml:space="preserve">ASEAN </w:t>
      </w:r>
      <w:r>
        <w:rPr>
          <w:rFonts w:eastAsia="Times New Roman" w:cs="Times New Roman"/>
          <w:color w:val="000000"/>
          <w:szCs w:val="28"/>
          <w:lang w:val="vi-VN" w:eastAsia="vi-VN" w:bidi="vi-VN"/>
        </w:rPr>
        <w:t xml:space="preserve">lần thứ 19 </w:t>
      </w:r>
      <w:r>
        <w:rPr>
          <w:rFonts w:eastAsia="Calibri" w:cs="Times New Roman"/>
          <w:color w:val="000000"/>
          <w:szCs w:val="28"/>
          <w:lang w:val="vi-VN" w:eastAsia="vi-VN" w:bidi="vi-VN"/>
        </w:rPr>
        <w:t xml:space="preserve">(ASEANAPOL </w:t>
      </w:r>
      <w:r>
        <w:rPr>
          <w:rFonts w:eastAsia="Calibri" w:cs="Times New Roman"/>
          <w:color w:val="000000"/>
          <w:szCs w:val="28"/>
          <w:lang w:eastAsia="vi-VN" w:bidi="vi-VN"/>
        </w:rPr>
        <w:t>1</w:t>
      </w:r>
      <w:r>
        <w:rPr>
          <w:rFonts w:eastAsia="Calibri" w:cs="Times New Roman"/>
          <w:color w:val="000000"/>
          <w:szCs w:val="28"/>
          <w:lang w:val="vi-VN" w:eastAsia="vi-VN" w:bidi="vi-VN"/>
        </w:rPr>
        <w:t xml:space="preserve">9) </w:t>
      </w:r>
      <w:r>
        <w:rPr>
          <w:rFonts w:eastAsia="Times New Roman" w:cs="Times New Roman"/>
          <w:color w:val="000000"/>
          <w:szCs w:val="28"/>
          <w:lang w:val="vi-VN" w:eastAsia="vi-VN" w:bidi="vi-VN"/>
        </w:rPr>
        <w:t>tại Hà Nội</w:t>
      </w:r>
      <w:r>
        <w:rPr>
          <w:rFonts w:eastAsia="Times New Roman" w:cs="Times New Roman"/>
          <w:color w:val="000000"/>
          <w:szCs w:val="28"/>
          <w:lang w:eastAsia="vi-VN" w:bidi="vi-VN"/>
        </w:rPr>
        <w:t xml:space="preserve"> </w:t>
      </w:r>
      <w:r>
        <w:rPr>
          <w:rFonts w:eastAsia="Times New Roman" w:cs="Times New Roman"/>
          <w:color w:val="000000"/>
          <w:szCs w:val="28"/>
        </w:rPr>
        <w:t>từ ngày 26 - 28.4.1999</w:t>
      </w:r>
      <w:r>
        <w:rPr>
          <w:rFonts w:eastAsia="Times New Roman" w:cs="Times New Roman"/>
          <w:color w:val="000000"/>
          <w:szCs w:val="28"/>
          <w:lang w:eastAsia="vi-VN" w:bidi="vi-VN"/>
        </w:rPr>
        <w:t xml:space="preserve">; </w:t>
      </w:r>
      <w:r>
        <w:rPr>
          <w:rFonts w:eastAsia="Calibri" w:cs="Times New Roman"/>
          <w:color w:val="000000"/>
          <w:szCs w:val="28"/>
          <w:lang w:val="vi-VN" w:eastAsia="vi-VN" w:bidi="vi-VN"/>
        </w:rPr>
        <w:t xml:space="preserve">Hội nghị Tư lệnh Cảnh sát </w:t>
      </w:r>
      <w:r>
        <w:rPr>
          <w:rFonts w:eastAsia="Calibri" w:cs="Times New Roman"/>
          <w:color w:val="000000"/>
          <w:szCs w:val="28"/>
        </w:rPr>
        <w:t xml:space="preserve">các nước </w:t>
      </w:r>
      <w:r>
        <w:rPr>
          <w:rFonts w:eastAsia="Calibri" w:cs="Times New Roman"/>
          <w:color w:val="000000"/>
          <w:szCs w:val="28"/>
          <w:lang w:bidi="en-US"/>
        </w:rPr>
        <w:t xml:space="preserve">ASEAN </w:t>
      </w:r>
      <w:r>
        <w:rPr>
          <w:rFonts w:eastAsia="Calibri" w:cs="Times New Roman"/>
          <w:color w:val="000000"/>
          <w:szCs w:val="28"/>
          <w:lang w:val="vi-VN" w:eastAsia="vi-VN" w:bidi="vi-VN"/>
        </w:rPr>
        <w:t xml:space="preserve">lần thứ </w:t>
      </w:r>
      <w:r>
        <w:rPr>
          <w:rFonts w:eastAsia="Calibri" w:cs="Times New Roman"/>
          <w:color w:val="000000"/>
          <w:szCs w:val="28"/>
          <w:lang w:eastAsia="vi-VN" w:bidi="vi-VN"/>
        </w:rPr>
        <w:t>2</w:t>
      </w:r>
      <w:r>
        <w:rPr>
          <w:rFonts w:eastAsia="Calibri" w:cs="Times New Roman"/>
          <w:color w:val="000000"/>
          <w:szCs w:val="28"/>
          <w:lang w:val="vi-VN" w:eastAsia="vi-VN" w:bidi="vi-VN"/>
        </w:rPr>
        <w:t xml:space="preserve">9 (ASEANAPOL </w:t>
      </w:r>
      <w:r>
        <w:rPr>
          <w:rFonts w:eastAsia="Calibri" w:cs="Times New Roman"/>
          <w:color w:val="000000"/>
          <w:szCs w:val="28"/>
          <w:lang w:eastAsia="vi-VN" w:bidi="vi-VN"/>
        </w:rPr>
        <w:t>2</w:t>
      </w:r>
      <w:r>
        <w:rPr>
          <w:rFonts w:eastAsia="Calibri" w:cs="Times New Roman"/>
          <w:color w:val="000000"/>
          <w:szCs w:val="28"/>
          <w:lang w:val="vi-VN" w:eastAsia="vi-VN" w:bidi="vi-VN"/>
        </w:rPr>
        <w:t>9)</w:t>
      </w:r>
      <w:r>
        <w:rPr>
          <w:rFonts w:eastAsia="Calibri" w:cs="Times New Roman"/>
          <w:color w:val="000000"/>
          <w:szCs w:val="28"/>
          <w:lang w:eastAsia="vi-VN" w:bidi="vi-VN"/>
        </w:rPr>
        <w:t xml:space="preserve"> với </w:t>
      </w:r>
      <w:r>
        <w:rPr>
          <w:rFonts w:eastAsia="Calibri" w:cs="Times New Roman"/>
          <w:color w:val="000000"/>
          <w:szCs w:val="28"/>
          <w:lang w:val="vi-VN" w:eastAsia="vi-VN" w:bidi="vi-VN"/>
        </w:rPr>
        <w:t xml:space="preserve">chủ đề “Xây dựng lực lượng Cảnh sát các nước </w:t>
      </w:r>
      <w:r>
        <w:rPr>
          <w:rFonts w:eastAsia="Calibri" w:cs="Times New Roman"/>
          <w:color w:val="000000"/>
          <w:szCs w:val="28"/>
          <w:lang w:bidi="en-US"/>
        </w:rPr>
        <w:t xml:space="preserve">ASEAN </w:t>
      </w:r>
      <w:r>
        <w:rPr>
          <w:rFonts w:eastAsia="Calibri" w:cs="Times New Roman"/>
          <w:color w:val="000000"/>
          <w:szCs w:val="28"/>
          <w:lang w:val="vi-VN" w:eastAsia="vi-VN" w:bidi="vi-VN"/>
        </w:rPr>
        <w:t xml:space="preserve">vì một </w:t>
      </w:r>
      <w:r>
        <w:rPr>
          <w:rFonts w:eastAsia="Calibri" w:cs="Times New Roman"/>
          <w:color w:val="000000"/>
          <w:szCs w:val="28"/>
          <w:lang w:bidi="en-US"/>
        </w:rPr>
        <w:t xml:space="preserve">ASEAN </w:t>
      </w:r>
      <w:r>
        <w:rPr>
          <w:rFonts w:eastAsia="Calibri" w:cs="Times New Roman"/>
          <w:color w:val="000000"/>
          <w:szCs w:val="28"/>
          <w:lang w:val="vi-VN" w:eastAsia="vi-VN" w:bidi="vi-VN"/>
        </w:rPr>
        <w:t>ổn định và phát triển” tại Hà Nội</w:t>
      </w:r>
      <w:r>
        <w:rPr>
          <w:rFonts w:eastAsia="Calibri" w:cs="Times New Roman"/>
          <w:color w:val="000000"/>
          <w:szCs w:val="28"/>
          <w:lang w:eastAsia="vi-VN" w:bidi="vi-VN"/>
        </w:rPr>
        <w:t xml:space="preserve"> t</w:t>
      </w:r>
      <w:r>
        <w:rPr>
          <w:rFonts w:eastAsia="Calibri" w:cs="Times New Roman"/>
          <w:color w:val="000000"/>
          <w:szCs w:val="28"/>
          <w:lang w:val="vi-VN" w:eastAsia="vi-VN" w:bidi="vi-VN"/>
        </w:rPr>
        <w:t xml:space="preserve">ừ </w:t>
      </w:r>
      <w:r>
        <w:rPr>
          <w:rFonts w:eastAsia="Calibri" w:cs="Times New Roman"/>
          <w:color w:val="000000"/>
          <w:szCs w:val="28"/>
          <w:lang w:eastAsia="vi-VN" w:bidi="vi-VN"/>
        </w:rPr>
        <w:t xml:space="preserve">ngày </w:t>
      </w:r>
      <w:r>
        <w:rPr>
          <w:rFonts w:eastAsia="Calibri" w:cs="Times New Roman"/>
          <w:color w:val="000000"/>
          <w:szCs w:val="28"/>
        </w:rPr>
        <w:t>12 - 16</w:t>
      </w:r>
      <w:r>
        <w:rPr>
          <w:rFonts w:eastAsia="Calibri" w:cs="Times New Roman"/>
          <w:color w:val="000000"/>
          <w:szCs w:val="28"/>
          <w:lang w:eastAsia="vi-VN" w:bidi="vi-VN"/>
        </w:rPr>
        <w:t>.0</w:t>
      </w:r>
      <w:r>
        <w:rPr>
          <w:rFonts w:eastAsia="Calibri" w:cs="Times New Roman"/>
          <w:color w:val="000000"/>
          <w:szCs w:val="28"/>
          <w:lang w:val="vi-VN" w:eastAsia="vi-VN" w:bidi="vi-VN"/>
        </w:rPr>
        <w:t>5</w:t>
      </w:r>
      <w:r>
        <w:rPr>
          <w:rFonts w:eastAsia="Calibri" w:cs="Times New Roman"/>
          <w:color w:val="000000"/>
          <w:szCs w:val="28"/>
          <w:lang w:eastAsia="vi-VN" w:bidi="vi-VN"/>
        </w:rPr>
        <w:t>.</w:t>
      </w:r>
      <w:r>
        <w:rPr>
          <w:rFonts w:eastAsia="Calibri" w:cs="Times New Roman"/>
          <w:color w:val="000000"/>
          <w:szCs w:val="28"/>
          <w:lang w:val="vi-VN" w:eastAsia="vi-VN" w:bidi="vi-VN"/>
        </w:rPr>
        <w:t>2009</w:t>
      </w:r>
      <w:r>
        <w:rPr>
          <w:rFonts w:eastAsia="Calibri" w:cs="Times New Roman"/>
          <w:color w:val="000000"/>
          <w:szCs w:val="28"/>
          <w:lang w:eastAsia="vi-VN" w:bidi="vi-VN"/>
        </w:rPr>
        <w:t xml:space="preserve">; </w:t>
      </w:r>
      <w:r>
        <w:rPr>
          <w:rFonts w:eastAsia="Calibri" w:cs="Times New Roman"/>
          <w:color w:val="000000"/>
          <w:szCs w:val="28"/>
          <w:lang w:val="vi-VN" w:eastAsia="vi-VN" w:bidi="vi-VN"/>
        </w:rPr>
        <w:t xml:space="preserve">kỳ họp Đại hội đồng </w:t>
      </w:r>
      <w:r>
        <w:rPr>
          <w:rFonts w:eastAsia="Calibri" w:cs="Times New Roman"/>
          <w:color w:val="000000"/>
          <w:szCs w:val="28"/>
          <w:lang w:bidi="en-US"/>
        </w:rPr>
        <w:t xml:space="preserve">INTERPOL </w:t>
      </w:r>
      <w:r>
        <w:rPr>
          <w:rFonts w:eastAsia="Calibri" w:cs="Times New Roman"/>
          <w:color w:val="000000"/>
          <w:szCs w:val="28"/>
          <w:lang w:val="vi-VN" w:eastAsia="vi-VN" w:bidi="vi-VN"/>
        </w:rPr>
        <w:t>lần thứ 80 với chủ đề “Kết nối Cảnh sát toàn cầu vì một thế giới hoà bình hơn; tăng cường quan hệ đối tác, xây dựng năng lực và đổi mới”</w:t>
      </w:r>
      <w:r>
        <w:rPr>
          <w:rFonts w:eastAsia="Calibri" w:cs="Times New Roman"/>
          <w:color w:val="000000"/>
          <w:szCs w:val="28"/>
          <w:lang w:eastAsia="vi-VN" w:bidi="vi-VN"/>
        </w:rPr>
        <w:t xml:space="preserve"> </w:t>
      </w:r>
      <w:r>
        <w:rPr>
          <w:rFonts w:eastAsia="Calibri" w:cs="Times New Roman"/>
          <w:color w:val="000000"/>
          <w:szCs w:val="28"/>
          <w:lang w:val="vi-VN" w:eastAsia="vi-VN" w:bidi="vi-VN"/>
        </w:rPr>
        <w:t>tại Hà Nội</w:t>
      </w:r>
      <w:r>
        <w:rPr>
          <w:rFonts w:eastAsia="Calibri" w:cs="Times New Roman"/>
          <w:color w:val="000000"/>
          <w:szCs w:val="28"/>
          <w:lang w:eastAsia="vi-VN" w:bidi="vi-VN"/>
        </w:rPr>
        <w:t xml:space="preserve"> </w:t>
      </w:r>
      <w:r>
        <w:rPr>
          <w:rFonts w:eastAsia="Calibri" w:cs="Times New Roman"/>
          <w:color w:val="000000"/>
          <w:szCs w:val="28"/>
        </w:rPr>
        <w:t>từ ngày 31.10 - 03.11.2011</w:t>
      </w:r>
      <w:r>
        <w:rPr>
          <w:rFonts w:eastAsia="Calibri" w:cs="Times New Roman"/>
          <w:color w:val="000000"/>
          <w:szCs w:val="28"/>
          <w:lang w:eastAsia="vi-VN" w:bidi="vi-VN"/>
        </w:rPr>
        <w:t xml:space="preserve">; </w:t>
      </w:r>
      <w:r>
        <w:rPr>
          <w:rFonts w:eastAsia="Times New Roman" w:cs="Times New Roman"/>
          <w:color w:val="000000"/>
          <w:szCs w:val="28"/>
          <w:lang w:val="vi-VN" w:eastAsia="vi-VN" w:bidi="vi-VN"/>
        </w:rPr>
        <w:t xml:space="preserve">Hội nghị Tư lệnh Cảnh sát </w:t>
      </w:r>
      <w:r>
        <w:rPr>
          <w:rFonts w:eastAsia="Times New Roman" w:cs="Times New Roman"/>
          <w:color w:val="000000"/>
          <w:szCs w:val="28"/>
        </w:rPr>
        <w:t xml:space="preserve">các nước </w:t>
      </w:r>
      <w:r>
        <w:rPr>
          <w:rFonts w:eastAsia="Times New Roman" w:cs="Times New Roman"/>
          <w:color w:val="000000"/>
          <w:szCs w:val="28"/>
          <w:lang w:bidi="en-US"/>
        </w:rPr>
        <w:t xml:space="preserve">ASEAN </w:t>
      </w:r>
      <w:r>
        <w:rPr>
          <w:rFonts w:eastAsia="Times New Roman" w:cs="Times New Roman"/>
          <w:color w:val="000000"/>
          <w:szCs w:val="28"/>
          <w:lang w:val="vi-VN" w:eastAsia="vi-VN" w:bidi="vi-VN"/>
        </w:rPr>
        <w:t xml:space="preserve">lần thứ </w:t>
      </w:r>
      <w:r>
        <w:rPr>
          <w:rFonts w:eastAsia="Times New Roman" w:cs="Times New Roman"/>
          <w:color w:val="000000"/>
          <w:szCs w:val="28"/>
          <w:lang w:eastAsia="vi-VN" w:bidi="vi-VN"/>
        </w:rPr>
        <w:t>3</w:t>
      </w:r>
      <w:r>
        <w:rPr>
          <w:rFonts w:eastAsia="Times New Roman" w:cs="Times New Roman"/>
          <w:color w:val="000000"/>
          <w:szCs w:val="28"/>
          <w:lang w:val="vi-VN" w:eastAsia="vi-VN" w:bidi="vi-VN"/>
        </w:rPr>
        <w:t xml:space="preserve">9 </w:t>
      </w:r>
      <w:r>
        <w:rPr>
          <w:rFonts w:eastAsia="Calibri" w:cs="Times New Roman"/>
          <w:color w:val="000000"/>
          <w:szCs w:val="28"/>
          <w:lang w:val="vi-VN" w:eastAsia="vi-VN" w:bidi="vi-VN"/>
        </w:rPr>
        <w:t xml:space="preserve">(ASEANAPOL </w:t>
      </w:r>
      <w:r>
        <w:rPr>
          <w:rFonts w:eastAsia="Calibri" w:cs="Times New Roman"/>
          <w:color w:val="000000"/>
          <w:szCs w:val="28"/>
          <w:lang w:eastAsia="vi-VN" w:bidi="vi-VN"/>
        </w:rPr>
        <w:t>3</w:t>
      </w:r>
      <w:r>
        <w:rPr>
          <w:rFonts w:eastAsia="Calibri" w:cs="Times New Roman"/>
          <w:color w:val="000000"/>
          <w:szCs w:val="28"/>
          <w:lang w:val="vi-VN" w:eastAsia="vi-VN" w:bidi="vi-VN"/>
        </w:rPr>
        <w:t xml:space="preserve">9) </w:t>
      </w:r>
      <w:r>
        <w:rPr>
          <w:rFonts w:eastAsia="Times New Roman" w:cs="Times New Roman"/>
          <w:color w:val="000000"/>
          <w:szCs w:val="28"/>
        </w:rPr>
        <w:t xml:space="preserve">với chủ đề “Đối tác vinh quang, thống nhất bền vững” </w:t>
      </w:r>
      <w:r>
        <w:rPr>
          <w:rFonts w:eastAsia="Times New Roman" w:cs="Times New Roman"/>
          <w:color w:val="000000"/>
          <w:szCs w:val="28"/>
          <w:lang w:val="vi-VN" w:eastAsia="vi-VN" w:bidi="vi-VN"/>
        </w:rPr>
        <w:t>tại Hà Nội</w:t>
      </w:r>
      <w:r>
        <w:rPr>
          <w:rFonts w:eastAsia="Times New Roman" w:cs="Times New Roman"/>
          <w:color w:val="000000"/>
          <w:szCs w:val="28"/>
          <w:lang w:eastAsia="vi-VN" w:bidi="vi-VN"/>
        </w:rPr>
        <w:t xml:space="preserve"> </w:t>
      </w:r>
      <w:r>
        <w:rPr>
          <w:rFonts w:eastAsia="Times New Roman" w:cs="Times New Roman"/>
          <w:color w:val="000000"/>
          <w:szCs w:val="28"/>
        </w:rPr>
        <w:t xml:space="preserve">từ ngày 16 - 20.9.2019… </w:t>
      </w:r>
    </w:p>
    <w:p w14:paraId="122E2930">
      <w:pPr>
        <w:widowControl w:val="0"/>
        <w:shd w:val="clear" w:color="auto" w:fill="FFFFFF"/>
        <w:spacing w:before="120" w:after="120" w:line="400" w:lineRule="exact"/>
        <w:ind w:firstLine="709"/>
        <w:jc w:val="both"/>
        <w:rPr>
          <w:rFonts w:eastAsia="Times New Roman" w:cs="Times New Roman"/>
          <w:b/>
          <w:bCs/>
          <w:i/>
          <w:iCs/>
          <w:color w:val="000000"/>
          <w:szCs w:val="28"/>
          <w:lang w:eastAsia="vi-VN" w:bidi="vi-VN"/>
        </w:rPr>
      </w:pPr>
      <w:r>
        <w:rPr>
          <w:rFonts w:eastAsia="Times New Roman" w:cs="Times New Roman"/>
          <w:b/>
          <w:bCs/>
          <w:i/>
          <w:iCs/>
          <w:color w:val="000000"/>
          <w:szCs w:val="28"/>
          <w:lang w:eastAsia="vi-VN" w:bidi="vi-VN"/>
        </w:rPr>
        <w:t>Những danh hiệu đã được phong tặng</w:t>
      </w:r>
    </w:p>
    <w:p w14:paraId="0FEEC02D">
      <w:pPr>
        <w:widowControl w:val="0"/>
        <w:spacing w:before="120" w:after="120" w:line="400" w:lineRule="exact"/>
        <w:ind w:firstLine="709"/>
        <w:jc w:val="both"/>
        <w:rPr>
          <w:rFonts w:eastAsia="Times New Roman" w:cs="Times New Roman"/>
          <w:color w:val="000000"/>
          <w:spacing w:val="-4"/>
          <w:szCs w:val="28"/>
          <w:lang w:eastAsia="vi-VN" w:bidi="vi-VN"/>
        </w:rPr>
      </w:pPr>
      <w:r>
        <w:rPr>
          <w:rFonts w:eastAsia="Times New Roman" w:cs="Times New Roman"/>
          <w:color w:val="000000"/>
          <w:spacing w:val="-4"/>
          <w:szCs w:val="28"/>
        </w:rPr>
        <w:t>VPIVN</w:t>
      </w:r>
      <w:r>
        <w:rPr>
          <w:rFonts w:eastAsia="Times New Roman" w:cs="Times New Roman"/>
          <w:color w:val="000000"/>
          <w:spacing w:val="-4"/>
          <w:szCs w:val="28"/>
          <w:lang w:val="vi-VN" w:eastAsia="vi-VN" w:bidi="vi-VN"/>
        </w:rPr>
        <w:t xml:space="preserve"> vinh dự được </w:t>
      </w:r>
      <w:r>
        <w:rPr>
          <w:rFonts w:eastAsia="Times New Roman" w:cs="Times New Roman"/>
          <w:color w:val="000000"/>
          <w:spacing w:val="-4"/>
          <w:szCs w:val="28"/>
          <w:lang w:eastAsia="vi-VN" w:bidi="vi-VN"/>
        </w:rPr>
        <w:t>N</w:t>
      </w:r>
      <w:r>
        <w:rPr>
          <w:rFonts w:eastAsia="Times New Roman" w:cs="Times New Roman"/>
          <w:color w:val="000000"/>
          <w:spacing w:val="-4"/>
          <w:szCs w:val="28"/>
          <w:lang w:val="vi-VN" w:eastAsia="vi-VN" w:bidi="vi-VN"/>
        </w:rPr>
        <w:t>hà nước tặng thưởng Huân chương Bảo vệ Tổ quốc hạng Nhì</w:t>
      </w:r>
      <w:r>
        <w:rPr>
          <w:rFonts w:eastAsia="Times New Roman" w:cs="Times New Roman"/>
          <w:color w:val="000000"/>
          <w:spacing w:val="-4"/>
          <w:szCs w:val="28"/>
          <w:lang w:eastAsia="vi-VN" w:bidi="vi-VN"/>
        </w:rPr>
        <w:t xml:space="preserve"> n</w:t>
      </w:r>
      <w:r>
        <w:rPr>
          <w:rFonts w:eastAsia="Times New Roman" w:cs="Times New Roman"/>
          <w:color w:val="000000"/>
          <w:spacing w:val="-4"/>
          <w:szCs w:val="28"/>
          <w:lang w:val="vi-VN" w:eastAsia="vi-VN" w:bidi="vi-VN"/>
        </w:rPr>
        <w:t xml:space="preserve">ăm 2006, </w:t>
      </w:r>
      <w:r>
        <w:rPr>
          <w:rFonts w:eastAsia="Times New Roman" w:cs="Times New Roman"/>
          <w:color w:val="000000"/>
          <w:spacing w:val="-4"/>
          <w:szCs w:val="28"/>
          <w:lang w:eastAsia="vi-VN" w:bidi="vi-VN"/>
        </w:rPr>
        <w:t xml:space="preserve">nhân dịp </w:t>
      </w:r>
      <w:r>
        <w:rPr>
          <w:rFonts w:eastAsia="Times New Roman" w:cs="Times New Roman"/>
          <w:color w:val="000000"/>
          <w:spacing w:val="-4"/>
          <w:szCs w:val="28"/>
          <w:lang w:val="vi-VN" w:eastAsia="vi-VN" w:bidi="vi-VN"/>
        </w:rPr>
        <w:t xml:space="preserve">Tổng kết 15 năm lực lượng Cảnh sát Việt Nam tham gia </w:t>
      </w:r>
      <w:r>
        <w:rPr>
          <w:rFonts w:eastAsia="Times New Roman" w:cs="Times New Roman"/>
          <w:color w:val="000000"/>
          <w:spacing w:val="-4"/>
          <w:szCs w:val="28"/>
          <w:lang w:eastAsia="vi-VN" w:bidi="vi-VN"/>
        </w:rPr>
        <w:t>INTERPOL;</w:t>
      </w:r>
      <w:bookmarkStart w:id="3" w:name="_Hlk91597775"/>
      <w:r>
        <w:rPr>
          <w:rFonts w:eastAsia="Times New Roman" w:cs="Times New Roman"/>
          <w:color w:val="000000"/>
          <w:spacing w:val="-4"/>
          <w:szCs w:val="28"/>
          <w:lang w:eastAsia="vi-VN" w:bidi="vi-VN"/>
        </w:rPr>
        <w:t xml:space="preserve"> nhận </w:t>
      </w:r>
      <w:r>
        <w:rPr>
          <w:rFonts w:eastAsia="Calibri" w:cs="Times New Roman"/>
          <w:color w:val="000000"/>
          <w:spacing w:val="-4"/>
          <w:szCs w:val="28"/>
          <w:lang w:val="vi-VN" w:eastAsia="vi-VN" w:bidi="vi-VN"/>
        </w:rPr>
        <w:t xml:space="preserve">Bằng khen của Bộ Công an vì </w:t>
      </w:r>
      <w:bookmarkEnd w:id="3"/>
      <w:r>
        <w:rPr>
          <w:rFonts w:eastAsia="Calibri" w:cs="Times New Roman"/>
          <w:color w:val="000000"/>
          <w:spacing w:val="-4"/>
          <w:szCs w:val="28"/>
          <w:lang w:val="vi-VN" w:eastAsia="vi-VN" w:bidi="vi-VN"/>
        </w:rPr>
        <w:t>đã có thành</w:t>
      </w:r>
      <w:r>
        <w:rPr>
          <w:rFonts w:eastAsia="Calibri" w:cs="Times New Roman"/>
          <w:color w:val="000000"/>
          <w:spacing w:val="-4"/>
          <w:szCs w:val="28"/>
          <w:lang w:eastAsia="vi-VN" w:bidi="vi-VN"/>
        </w:rPr>
        <w:t xml:space="preserve"> </w:t>
      </w:r>
      <w:r>
        <w:rPr>
          <w:rFonts w:eastAsia="Calibri" w:cs="Times New Roman"/>
          <w:color w:val="000000"/>
          <w:spacing w:val="-4"/>
          <w:szCs w:val="28"/>
          <w:lang w:val="vi-VN" w:eastAsia="vi-VN" w:bidi="vi-VN"/>
        </w:rPr>
        <w:t>tích xuất sắc trong thực hiện cuộc vận động “Xây dựng Lực lượng Công an nhân dân vì nước quên thân, vì dân phục vụ”</w:t>
      </w:r>
      <w:r>
        <w:rPr>
          <w:rFonts w:eastAsia="Calibri" w:cs="Times New Roman"/>
          <w:color w:val="000000"/>
          <w:spacing w:val="-4"/>
          <w:szCs w:val="28"/>
          <w:lang w:eastAsia="vi-VN" w:bidi="vi-VN"/>
        </w:rPr>
        <w:t xml:space="preserve"> n</w:t>
      </w:r>
      <w:r>
        <w:rPr>
          <w:rFonts w:eastAsia="Calibri" w:cs="Times New Roman"/>
          <w:color w:val="000000"/>
          <w:spacing w:val="-4"/>
          <w:szCs w:val="28"/>
          <w:lang w:val="vi-VN" w:eastAsia="vi-VN" w:bidi="vi-VN"/>
        </w:rPr>
        <w:t>gày 14</w:t>
      </w:r>
      <w:r>
        <w:rPr>
          <w:rFonts w:eastAsia="Calibri" w:cs="Times New Roman"/>
          <w:color w:val="000000"/>
          <w:spacing w:val="-4"/>
          <w:szCs w:val="28"/>
          <w:lang w:eastAsia="vi-VN" w:bidi="vi-VN"/>
        </w:rPr>
        <w:t>.</w:t>
      </w:r>
      <w:r>
        <w:rPr>
          <w:rFonts w:eastAsia="Calibri" w:cs="Times New Roman"/>
          <w:color w:val="000000"/>
          <w:spacing w:val="-4"/>
          <w:szCs w:val="28"/>
          <w:lang w:val="vi-VN" w:eastAsia="vi-VN" w:bidi="vi-VN"/>
        </w:rPr>
        <w:t>3</w:t>
      </w:r>
      <w:r>
        <w:rPr>
          <w:rFonts w:eastAsia="Calibri" w:cs="Times New Roman"/>
          <w:color w:val="000000"/>
          <w:spacing w:val="-4"/>
          <w:szCs w:val="28"/>
          <w:lang w:eastAsia="vi-VN" w:bidi="vi-VN"/>
        </w:rPr>
        <w:t>.</w:t>
      </w:r>
      <w:r>
        <w:rPr>
          <w:rFonts w:eastAsia="Calibri" w:cs="Times New Roman"/>
          <w:color w:val="000000"/>
          <w:spacing w:val="-4"/>
          <w:szCs w:val="28"/>
          <w:lang w:val="vi-VN" w:eastAsia="vi-VN" w:bidi="vi-VN"/>
        </w:rPr>
        <w:t>2007</w:t>
      </w:r>
      <w:r>
        <w:rPr>
          <w:rFonts w:eastAsia="Calibri" w:cs="Times New Roman"/>
          <w:color w:val="000000"/>
          <w:spacing w:val="-4"/>
          <w:szCs w:val="28"/>
          <w:lang w:eastAsia="vi-VN" w:bidi="vi-VN"/>
        </w:rPr>
        <w:t xml:space="preserve">; </w:t>
      </w:r>
      <w:r>
        <w:rPr>
          <w:rFonts w:eastAsia="Times New Roman" w:cs="Times New Roman"/>
          <w:color w:val="000000"/>
          <w:spacing w:val="-4"/>
          <w:szCs w:val="28"/>
          <w:lang w:val="vi-VN" w:eastAsia="vi-VN" w:bidi="vi-VN"/>
        </w:rPr>
        <w:t>được Chủ tịch nước Cộng hoà xã hội chủ nghĩa Việt Nam tặng thưởng Huân chương Chiến công hạng Ba</w:t>
      </w:r>
      <w:r>
        <w:rPr>
          <w:rFonts w:eastAsia="Times New Roman" w:cs="Times New Roman"/>
          <w:color w:val="000000"/>
          <w:spacing w:val="-4"/>
          <w:szCs w:val="28"/>
          <w:lang w:eastAsia="vi-VN" w:bidi="vi-VN"/>
        </w:rPr>
        <w:t xml:space="preserve"> n</w:t>
      </w:r>
      <w:r>
        <w:rPr>
          <w:rFonts w:eastAsia="Times New Roman" w:cs="Times New Roman"/>
          <w:color w:val="000000"/>
          <w:spacing w:val="-4"/>
          <w:szCs w:val="28"/>
          <w:lang w:val="vi-VN" w:eastAsia="vi-VN" w:bidi="vi-VN"/>
        </w:rPr>
        <w:t>gày 23</w:t>
      </w:r>
      <w:r>
        <w:rPr>
          <w:rFonts w:eastAsia="Times New Roman" w:cs="Times New Roman"/>
          <w:color w:val="000000"/>
          <w:spacing w:val="-4"/>
          <w:szCs w:val="28"/>
          <w:lang w:eastAsia="vi-VN" w:bidi="vi-VN"/>
        </w:rPr>
        <w:t>.</w:t>
      </w:r>
      <w:r>
        <w:rPr>
          <w:rFonts w:eastAsia="Times New Roman" w:cs="Times New Roman"/>
          <w:color w:val="000000"/>
          <w:spacing w:val="-4"/>
          <w:szCs w:val="28"/>
          <w:lang w:val="vi-VN" w:eastAsia="vi-VN" w:bidi="vi-VN"/>
        </w:rPr>
        <w:t>3</w:t>
      </w:r>
      <w:r>
        <w:rPr>
          <w:rFonts w:eastAsia="Times New Roman" w:cs="Times New Roman"/>
          <w:color w:val="000000"/>
          <w:spacing w:val="-4"/>
          <w:szCs w:val="28"/>
          <w:lang w:eastAsia="vi-VN" w:bidi="vi-VN"/>
        </w:rPr>
        <w:t>.</w:t>
      </w:r>
      <w:r>
        <w:rPr>
          <w:rFonts w:eastAsia="Times New Roman" w:cs="Times New Roman"/>
          <w:color w:val="000000"/>
          <w:spacing w:val="-4"/>
          <w:szCs w:val="28"/>
          <w:lang w:val="vi-VN" w:eastAsia="vi-VN" w:bidi="vi-VN"/>
        </w:rPr>
        <w:t>2007</w:t>
      </w:r>
      <w:r>
        <w:rPr>
          <w:rFonts w:eastAsia="Times New Roman" w:cs="Times New Roman"/>
          <w:color w:val="000000"/>
          <w:spacing w:val="-4"/>
          <w:szCs w:val="28"/>
          <w:lang w:eastAsia="vi-VN" w:bidi="vi-VN"/>
        </w:rPr>
        <w:t xml:space="preserve">; </w:t>
      </w:r>
      <w:r>
        <w:rPr>
          <w:rFonts w:eastAsia="Calibri" w:cs="Times New Roman"/>
          <w:color w:val="000000"/>
          <w:spacing w:val="-4"/>
          <w:szCs w:val="28"/>
          <w:lang w:eastAsia="vi-VN" w:bidi="vi-VN"/>
        </w:rPr>
        <w:t>nhận</w:t>
      </w:r>
      <w:r>
        <w:rPr>
          <w:rFonts w:eastAsia="Calibri" w:cs="Times New Roman"/>
          <w:color w:val="000000"/>
          <w:spacing w:val="-4"/>
          <w:szCs w:val="28"/>
          <w:lang w:val="vi-VN" w:eastAsia="vi-VN" w:bidi="vi-VN"/>
        </w:rPr>
        <w:t xml:space="preserve"> Bằng khen của Bộ Công an </w:t>
      </w:r>
      <w:r>
        <w:rPr>
          <w:rFonts w:eastAsia="Times New Roman" w:cs="Times New Roman"/>
          <w:color w:val="000000"/>
          <w:spacing w:val="-4"/>
          <w:szCs w:val="28"/>
          <w:lang w:val="vi-VN" w:eastAsia="vi-VN" w:bidi="vi-VN"/>
        </w:rPr>
        <w:t>vì những thành tích xuất sắc đạt được trong đợt cao điểm đấu tranh phòng, chống ma tuý</w:t>
      </w:r>
      <w:r>
        <w:rPr>
          <w:rFonts w:eastAsia="Times New Roman" w:cs="Times New Roman"/>
          <w:color w:val="000000"/>
          <w:spacing w:val="-4"/>
          <w:szCs w:val="28"/>
          <w:lang w:eastAsia="vi-VN" w:bidi="vi-VN"/>
        </w:rPr>
        <w:t xml:space="preserve"> n</w:t>
      </w:r>
      <w:r>
        <w:rPr>
          <w:rFonts w:eastAsia="Times New Roman" w:cs="Times New Roman"/>
          <w:color w:val="000000"/>
          <w:spacing w:val="-4"/>
          <w:szCs w:val="28"/>
          <w:lang w:val="vi-VN" w:eastAsia="vi-VN" w:bidi="vi-VN"/>
        </w:rPr>
        <w:t>gày 21</w:t>
      </w:r>
      <w:r>
        <w:rPr>
          <w:rFonts w:eastAsia="Times New Roman" w:cs="Times New Roman"/>
          <w:color w:val="000000"/>
          <w:spacing w:val="-4"/>
          <w:szCs w:val="28"/>
          <w:lang w:eastAsia="vi-VN" w:bidi="vi-VN"/>
        </w:rPr>
        <w:t>.</w:t>
      </w:r>
      <w:r>
        <w:rPr>
          <w:rFonts w:eastAsia="Times New Roman" w:cs="Times New Roman"/>
          <w:color w:val="000000"/>
          <w:spacing w:val="-4"/>
          <w:szCs w:val="28"/>
          <w:lang w:val="vi-VN" w:eastAsia="vi-VN" w:bidi="vi-VN"/>
        </w:rPr>
        <w:t>10</w:t>
      </w:r>
      <w:r>
        <w:rPr>
          <w:rFonts w:eastAsia="Times New Roman" w:cs="Times New Roman"/>
          <w:color w:val="000000"/>
          <w:spacing w:val="-4"/>
          <w:szCs w:val="28"/>
          <w:lang w:eastAsia="vi-VN" w:bidi="vi-VN"/>
        </w:rPr>
        <w:t>.</w:t>
      </w:r>
      <w:r>
        <w:rPr>
          <w:rFonts w:eastAsia="Times New Roman" w:cs="Times New Roman"/>
          <w:color w:val="000000"/>
          <w:spacing w:val="-4"/>
          <w:szCs w:val="28"/>
          <w:lang w:val="vi-VN" w:eastAsia="vi-VN" w:bidi="vi-VN"/>
        </w:rPr>
        <w:t>2009</w:t>
      </w:r>
      <w:r>
        <w:rPr>
          <w:rFonts w:eastAsia="Times New Roman" w:cs="Times New Roman"/>
          <w:color w:val="000000"/>
          <w:spacing w:val="-4"/>
          <w:szCs w:val="28"/>
          <w:lang w:eastAsia="vi-VN" w:bidi="vi-VN"/>
        </w:rPr>
        <w:t xml:space="preserve">; </w:t>
      </w:r>
      <w:r>
        <w:rPr>
          <w:rFonts w:eastAsia="Times New Roman" w:cs="Times New Roman"/>
          <w:color w:val="000000"/>
          <w:spacing w:val="-4"/>
          <w:szCs w:val="28"/>
          <w:lang w:val="vi-VN" w:eastAsia="vi-VN" w:bidi="vi-VN"/>
        </w:rPr>
        <w:t xml:space="preserve">được </w:t>
      </w:r>
      <w:r>
        <w:rPr>
          <w:rFonts w:eastAsia="Times New Roman" w:cs="Times New Roman"/>
          <w:color w:val="000000"/>
          <w:spacing w:val="-4"/>
          <w:szCs w:val="28"/>
          <w:lang w:eastAsia="vi-VN" w:bidi="vi-VN"/>
        </w:rPr>
        <w:t>N</w:t>
      </w:r>
      <w:r>
        <w:rPr>
          <w:rFonts w:eastAsia="Times New Roman" w:cs="Times New Roman"/>
          <w:color w:val="000000"/>
          <w:spacing w:val="-4"/>
          <w:szCs w:val="28"/>
          <w:lang w:val="vi-VN" w:eastAsia="vi-VN" w:bidi="vi-VN"/>
        </w:rPr>
        <w:t>hà nước tặng thưởng Huân chương Bảo vệ Tổ quốc hạng Nh</w:t>
      </w:r>
      <w:r>
        <w:rPr>
          <w:rFonts w:eastAsia="Times New Roman" w:cs="Times New Roman"/>
          <w:color w:val="000000"/>
          <w:spacing w:val="-4"/>
          <w:szCs w:val="28"/>
          <w:lang w:eastAsia="vi-VN" w:bidi="vi-VN"/>
        </w:rPr>
        <w:t>ất n</w:t>
      </w:r>
      <w:r>
        <w:rPr>
          <w:rFonts w:eastAsia="Times New Roman" w:cs="Times New Roman"/>
          <w:color w:val="000000"/>
          <w:spacing w:val="-4"/>
          <w:szCs w:val="28"/>
          <w:lang w:val="vi-VN" w:eastAsia="vi-VN" w:bidi="vi-VN"/>
        </w:rPr>
        <w:t>ăm 20</w:t>
      </w:r>
      <w:r>
        <w:rPr>
          <w:rFonts w:eastAsia="Times New Roman" w:cs="Times New Roman"/>
          <w:color w:val="000000"/>
          <w:spacing w:val="-4"/>
          <w:szCs w:val="28"/>
          <w:lang w:eastAsia="vi-VN" w:bidi="vi-VN"/>
        </w:rPr>
        <w:t>11</w:t>
      </w:r>
      <w:r>
        <w:rPr>
          <w:rFonts w:eastAsia="Times New Roman" w:cs="Times New Roman"/>
          <w:color w:val="000000"/>
          <w:spacing w:val="-4"/>
          <w:szCs w:val="28"/>
          <w:lang w:val="vi-VN" w:eastAsia="vi-VN" w:bidi="vi-VN"/>
        </w:rPr>
        <w:t xml:space="preserve">, </w:t>
      </w:r>
      <w:r>
        <w:rPr>
          <w:rFonts w:eastAsia="Times New Roman" w:cs="Times New Roman"/>
          <w:color w:val="000000"/>
          <w:spacing w:val="-4"/>
          <w:szCs w:val="28"/>
          <w:lang w:eastAsia="vi-VN" w:bidi="vi-VN"/>
        </w:rPr>
        <w:t xml:space="preserve">nhân dịp </w:t>
      </w:r>
      <w:r>
        <w:rPr>
          <w:rFonts w:eastAsia="Times New Roman" w:cs="Times New Roman"/>
          <w:color w:val="000000"/>
          <w:spacing w:val="-4"/>
          <w:szCs w:val="28"/>
          <w:lang w:val="vi-VN" w:eastAsia="vi-VN" w:bidi="vi-VN"/>
        </w:rPr>
        <w:t xml:space="preserve">Tổng kết </w:t>
      </w:r>
      <w:r>
        <w:rPr>
          <w:rFonts w:eastAsia="Times New Roman" w:cs="Times New Roman"/>
          <w:color w:val="000000"/>
          <w:spacing w:val="-4"/>
          <w:szCs w:val="28"/>
          <w:lang w:eastAsia="vi-VN" w:bidi="vi-VN"/>
        </w:rPr>
        <w:t>20</w:t>
      </w:r>
      <w:r>
        <w:rPr>
          <w:rFonts w:eastAsia="Times New Roman" w:cs="Times New Roman"/>
          <w:color w:val="000000"/>
          <w:spacing w:val="-4"/>
          <w:szCs w:val="28"/>
          <w:lang w:val="vi-VN" w:eastAsia="vi-VN" w:bidi="vi-VN"/>
        </w:rPr>
        <w:t xml:space="preserve"> năm lực lượng Cảnh sát Việt Nam tham gia </w:t>
      </w:r>
      <w:r>
        <w:rPr>
          <w:rFonts w:eastAsia="Times New Roman" w:cs="Times New Roman"/>
          <w:color w:val="000000"/>
          <w:spacing w:val="-4"/>
          <w:szCs w:val="28"/>
          <w:lang w:eastAsia="vi-VN" w:bidi="vi-VN"/>
        </w:rPr>
        <w:t>INTERPOL..</w:t>
      </w:r>
      <w:r>
        <w:rPr>
          <w:rFonts w:eastAsia="Times New Roman" w:cs="Times New Roman"/>
          <w:color w:val="000000"/>
          <w:spacing w:val="-4"/>
          <w:szCs w:val="28"/>
          <w:lang w:val="vi-VN" w:eastAsia="vi-VN" w:bidi="vi-VN"/>
        </w:rPr>
        <w:t>.</w:t>
      </w:r>
    </w:p>
    <w:p w14:paraId="554F387E">
      <w:pPr>
        <w:widowControl w:val="0"/>
        <w:spacing w:before="120" w:after="120" w:line="400" w:lineRule="exact"/>
        <w:ind w:firstLine="709"/>
        <w:jc w:val="both"/>
        <w:rPr>
          <w:rFonts w:eastAsia="Calibri" w:cs="Times New Roman"/>
          <w:color w:val="000000"/>
          <w:szCs w:val="28"/>
          <w:lang w:val="vi-VN" w:eastAsia="vi-VN" w:bidi="vi-VN"/>
        </w:rPr>
      </w:pPr>
      <w:r>
        <w:rPr>
          <w:rFonts w:eastAsia="Calibri" w:cs="Times New Roman"/>
          <w:color w:val="000000"/>
          <w:szCs w:val="28"/>
          <w:lang w:val="vi-VN" w:eastAsia="vi-VN" w:bidi="vi-VN"/>
        </w:rPr>
        <w:t xml:space="preserve">Qua thực tiễn </w:t>
      </w:r>
      <w:r>
        <w:rPr>
          <w:rFonts w:eastAsia="Calibri" w:cs="Times New Roman"/>
          <w:color w:val="000000"/>
          <w:szCs w:val="28"/>
          <w:lang w:eastAsia="vi-VN" w:bidi="vi-VN"/>
        </w:rPr>
        <w:t>hơn 30</w:t>
      </w:r>
      <w:r>
        <w:rPr>
          <w:rFonts w:eastAsia="Calibri" w:cs="Times New Roman"/>
          <w:color w:val="000000"/>
          <w:szCs w:val="28"/>
          <w:lang w:val="vi-VN" w:eastAsia="vi-VN" w:bidi="vi-VN"/>
        </w:rPr>
        <w:t xml:space="preserve"> năm hoạt động, </w:t>
      </w:r>
      <w:r>
        <w:rPr>
          <w:rFonts w:eastAsia="Times New Roman" w:cs="Times New Roman"/>
          <w:color w:val="000000"/>
          <w:szCs w:val="28"/>
        </w:rPr>
        <w:t>VPIVN</w:t>
      </w:r>
      <w:r>
        <w:rPr>
          <w:rFonts w:eastAsia="Calibri" w:cs="Times New Roman"/>
          <w:color w:val="000000"/>
          <w:szCs w:val="28"/>
          <w:lang w:val="vi-VN" w:eastAsia="vi-VN" w:bidi="vi-VN"/>
        </w:rPr>
        <w:t xml:space="preserve"> đã hợp tác có hiệu quả với cảnh sát các nước, các tổ chức quốc tế để</w:t>
      </w:r>
      <w:r>
        <w:rPr>
          <w:rFonts w:eastAsia="Calibri" w:cs="Times New Roman"/>
          <w:color w:val="000000"/>
          <w:szCs w:val="28"/>
          <w:lang w:eastAsia="vi-VN" w:bidi="vi-VN"/>
        </w:rPr>
        <w:t xml:space="preserve"> </w:t>
      </w:r>
      <w:r>
        <w:rPr>
          <w:rFonts w:eastAsia="Calibri" w:cs="Times New Roman"/>
          <w:color w:val="000000"/>
          <w:szCs w:val="28"/>
          <w:lang w:val="vi-VN" w:eastAsia="vi-VN" w:bidi="vi-VN"/>
        </w:rPr>
        <w:t>đẩy mạnh và nâng cao hiệu quả phòng, chống tội phạm xuyên quốc gia liên quan đến Việt Nam</w:t>
      </w:r>
      <w:r>
        <w:rPr>
          <w:rFonts w:eastAsia="Calibri" w:cs="Times New Roman"/>
          <w:color w:val="000000"/>
          <w:szCs w:val="28"/>
          <w:lang w:eastAsia="vi-VN" w:bidi="vi-VN"/>
        </w:rPr>
        <w:t>,</w:t>
      </w:r>
      <w:r>
        <w:rPr>
          <w:rFonts w:eastAsia="Calibri" w:cs="Times New Roman"/>
          <w:color w:val="000000"/>
          <w:szCs w:val="28"/>
          <w:lang w:val="vi-VN" w:eastAsia="vi-VN" w:bidi="vi-VN"/>
        </w:rPr>
        <w:t xml:space="preserve"> khẳng định vai trò và hiệu quả hoạt động phù hợp với xu thế chung về hợp tác Cảnh sát phòng, chống tội phạm trong bối cảnh toàn cầu hoá và hội nhập kinh tế quốc tế.</w:t>
      </w:r>
    </w:p>
    <w:p w14:paraId="31D5C580">
      <w:pPr>
        <w:widowControl w:val="0"/>
        <w:spacing w:before="120" w:after="120" w:line="400" w:lineRule="exact"/>
        <w:ind w:left="5040" w:firstLine="709"/>
        <w:jc w:val="right"/>
        <w:rPr>
          <w:rFonts w:eastAsia="Calibri" w:cs="Times New Roman"/>
          <w:b/>
          <w:bCs/>
          <w:color w:val="000000"/>
          <w:sz w:val="24"/>
          <w:szCs w:val="24"/>
          <w:lang w:eastAsia="vi-VN" w:bidi="vi-VN"/>
        </w:rPr>
      </w:pPr>
      <w:r>
        <w:rPr>
          <w:rFonts w:eastAsia="Calibri" w:cs="Times New Roman"/>
          <w:b/>
          <w:bCs/>
          <w:color w:val="000000"/>
          <w:sz w:val="24"/>
          <w:szCs w:val="24"/>
          <w:lang w:eastAsia="vi-VN" w:bidi="vi-VN"/>
        </w:rPr>
        <w:t>TRẦN HUYỀN TRANG</w:t>
      </w:r>
    </w:p>
    <w:p w14:paraId="6E25E2E6">
      <w:pPr>
        <w:widowControl w:val="0"/>
        <w:spacing w:before="120" w:after="120" w:line="400" w:lineRule="exact"/>
        <w:ind w:left="5040" w:firstLine="709"/>
        <w:jc w:val="right"/>
        <w:rPr>
          <w:rFonts w:eastAsia="Calibri" w:cs="Times New Roman"/>
          <w:b/>
          <w:bCs/>
          <w:color w:val="000000"/>
          <w:sz w:val="24"/>
          <w:szCs w:val="24"/>
          <w:lang w:eastAsia="vi-VN" w:bidi="vi-VN"/>
        </w:rPr>
      </w:pPr>
      <w:r>
        <w:rPr>
          <w:rFonts w:eastAsia="Calibri" w:cs="Times New Roman"/>
          <w:b/>
          <w:bCs/>
          <w:color w:val="000000"/>
          <w:sz w:val="24"/>
          <w:szCs w:val="24"/>
        </w:rPr>
        <w:drawing>
          <wp:anchor distT="0" distB="0" distL="114300" distR="114300" simplePos="0" relativeHeight="251659264" behindDoc="0" locked="0" layoutInCell="1" allowOverlap="1">
            <wp:simplePos x="0" y="0"/>
            <wp:positionH relativeFrom="column">
              <wp:posOffset>974725</wp:posOffset>
            </wp:positionH>
            <wp:positionV relativeFrom="paragraph">
              <wp:posOffset>19685</wp:posOffset>
            </wp:positionV>
            <wp:extent cx="3869690" cy="2901315"/>
            <wp:effectExtent l="0" t="0" r="16510" b="13335"/>
            <wp:wrapNone/>
            <wp:docPr id="34" name="Picture 34" descr="C:\Users\Dell\Downloads\V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Dell\Downloads\VP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69690" cy="2901315"/>
                    </a:xfrm>
                    <a:prstGeom prst="rect">
                      <a:avLst/>
                    </a:prstGeom>
                    <a:noFill/>
                    <a:ln>
                      <a:noFill/>
                    </a:ln>
                  </pic:spPr>
                </pic:pic>
              </a:graphicData>
            </a:graphic>
          </wp:anchor>
        </w:drawing>
      </w:r>
    </w:p>
    <w:p w14:paraId="04B73EA9">
      <w:pPr>
        <w:widowControl w:val="0"/>
        <w:spacing w:before="120" w:after="120" w:line="400" w:lineRule="exact"/>
        <w:ind w:left="5040" w:firstLine="709"/>
        <w:jc w:val="right"/>
        <w:rPr>
          <w:rFonts w:eastAsia="Calibri" w:cs="Times New Roman"/>
          <w:b/>
          <w:bCs/>
          <w:color w:val="000000"/>
          <w:sz w:val="24"/>
          <w:szCs w:val="24"/>
          <w:lang w:eastAsia="vi-VN" w:bidi="vi-VN"/>
        </w:rPr>
      </w:pPr>
    </w:p>
    <w:p w14:paraId="04EB859B">
      <w:pPr>
        <w:widowControl w:val="0"/>
        <w:spacing w:before="120" w:after="120" w:line="400" w:lineRule="exact"/>
        <w:ind w:left="5040" w:firstLine="709"/>
        <w:jc w:val="right"/>
        <w:rPr>
          <w:rFonts w:eastAsia="Calibri" w:cs="Times New Roman"/>
          <w:b/>
          <w:bCs/>
          <w:color w:val="000000"/>
          <w:sz w:val="24"/>
          <w:szCs w:val="24"/>
          <w:lang w:eastAsia="vi-VN" w:bidi="vi-VN"/>
        </w:rPr>
      </w:pPr>
    </w:p>
    <w:p w14:paraId="5A71453A">
      <w:pPr>
        <w:widowControl w:val="0"/>
        <w:spacing w:before="120" w:after="120" w:line="400" w:lineRule="exact"/>
        <w:ind w:left="5040" w:firstLine="709"/>
        <w:jc w:val="right"/>
        <w:rPr>
          <w:rFonts w:eastAsia="Calibri" w:cs="Times New Roman"/>
          <w:b/>
          <w:bCs/>
          <w:color w:val="000000"/>
          <w:sz w:val="24"/>
          <w:szCs w:val="24"/>
          <w:lang w:eastAsia="vi-VN" w:bidi="vi-VN"/>
        </w:rPr>
      </w:pPr>
    </w:p>
    <w:p w14:paraId="3E7E797B">
      <w:pPr>
        <w:widowControl w:val="0"/>
        <w:spacing w:before="120" w:after="120" w:line="400" w:lineRule="exact"/>
        <w:ind w:left="5040" w:firstLine="709"/>
        <w:jc w:val="right"/>
        <w:rPr>
          <w:rFonts w:eastAsia="Calibri" w:cs="Times New Roman"/>
          <w:b/>
          <w:bCs/>
          <w:color w:val="000000"/>
          <w:sz w:val="24"/>
          <w:szCs w:val="24"/>
          <w:lang w:eastAsia="vi-VN" w:bidi="vi-VN"/>
        </w:rPr>
      </w:pPr>
    </w:p>
    <w:p w14:paraId="15073B21">
      <w:pPr>
        <w:widowControl w:val="0"/>
        <w:spacing w:before="120" w:after="120" w:line="400" w:lineRule="exact"/>
        <w:ind w:left="5040" w:firstLine="709"/>
        <w:jc w:val="right"/>
        <w:rPr>
          <w:rFonts w:eastAsia="Calibri" w:cs="Times New Roman"/>
          <w:b/>
          <w:bCs/>
          <w:color w:val="000000"/>
          <w:sz w:val="24"/>
          <w:szCs w:val="24"/>
          <w:lang w:eastAsia="vi-VN" w:bidi="vi-VN"/>
        </w:rPr>
      </w:pPr>
    </w:p>
    <w:p w14:paraId="5174137D">
      <w:pPr>
        <w:widowControl w:val="0"/>
        <w:spacing w:before="120" w:after="120" w:line="400" w:lineRule="exact"/>
        <w:ind w:left="5040" w:firstLine="709"/>
        <w:jc w:val="right"/>
        <w:rPr>
          <w:rFonts w:eastAsia="Calibri" w:cs="Times New Roman"/>
          <w:b/>
          <w:bCs/>
          <w:color w:val="000000"/>
          <w:sz w:val="24"/>
          <w:szCs w:val="24"/>
          <w:lang w:eastAsia="vi-VN" w:bidi="vi-VN"/>
        </w:rPr>
      </w:pPr>
    </w:p>
    <w:p w14:paraId="0D05293D">
      <w:pPr>
        <w:widowControl w:val="0"/>
        <w:spacing w:before="120" w:after="120" w:line="400" w:lineRule="exact"/>
        <w:ind w:left="5040" w:firstLine="709"/>
        <w:jc w:val="right"/>
        <w:rPr>
          <w:rFonts w:eastAsia="Calibri" w:cs="Times New Roman"/>
          <w:b/>
          <w:bCs/>
          <w:color w:val="000000"/>
          <w:sz w:val="24"/>
          <w:szCs w:val="24"/>
          <w:lang w:eastAsia="vi-VN" w:bidi="vi-VN"/>
        </w:rPr>
      </w:pPr>
    </w:p>
    <w:p w14:paraId="1A0BC315">
      <w:pPr>
        <w:widowControl w:val="0"/>
        <w:spacing w:before="120" w:after="120" w:line="400" w:lineRule="exact"/>
        <w:ind w:left="5040" w:firstLine="709"/>
        <w:jc w:val="right"/>
        <w:rPr>
          <w:rFonts w:eastAsia="Calibri" w:cs="Times New Roman"/>
          <w:b/>
          <w:bCs/>
          <w:color w:val="000000"/>
          <w:sz w:val="24"/>
          <w:szCs w:val="24"/>
          <w:lang w:eastAsia="vi-VN" w:bidi="vi-VN"/>
        </w:rPr>
      </w:pPr>
    </w:p>
    <w:p w14:paraId="2C814F60">
      <w:pPr>
        <w:shd w:val="clear" w:color="auto" w:fill="FFFFFF"/>
        <w:spacing w:after="120" w:line="240" w:lineRule="auto"/>
        <w:jc w:val="center"/>
        <w:rPr>
          <w:rFonts w:eastAsia="Times New Roman" w:cs="Times New Roman"/>
          <w:i/>
          <w:color w:val="000000"/>
          <w:sz w:val="24"/>
          <w:szCs w:val="24"/>
        </w:rPr>
      </w:pPr>
      <w:r>
        <w:rPr>
          <w:rFonts w:eastAsia="Times New Roman" w:cs="Times New Roman"/>
          <w:i/>
          <w:color w:val="000000"/>
          <w:sz w:val="24"/>
          <w:szCs w:val="24"/>
        </w:rPr>
        <w:t>Kỳ họp Đại hội đồng INTERPOL </w:t>
      </w:r>
      <w:r>
        <w:rPr>
          <w:rFonts w:eastAsia="Times New Roman" w:cs="Times New Roman"/>
          <w:i/>
          <w:color w:val="000000"/>
          <w:sz w:val="24"/>
          <w:szCs w:val="24"/>
          <w:lang w:val="vi-VN"/>
        </w:rPr>
        <w:t>lần thứ 80 tổ chức năm 2011 tại Hà Nội </w:t>
      </w:r>
    </w:p>
    <w:p w14:paraId="5EDBBDCF">
      <w:pPr>
        <w:shd w:val="clear" w:color="auto" w:fill="FFFFFF"/>
        <w:spacing w:after="0" w:line="240" w:lineRule="auto"/>
        <w:jc w:val="center"/>
        <w:rPr>
          <w:rFonts w:eastAsia="Times New Roman" w:cs="Times New Roman"/>
          <w:color w:val="000000"/>
          <w:sz w:val="24"/>
          <w:szCs w:val="24"/>
        </w:rPr>
      </w:pPr>
      <w:r>
        <w:rPr>
          <w:rFonts w:eastAsia="Times New Roman" w:cs="Times New Roman"/>
          <w:color w:val="000000"/>
          <w:sz w:val="24"/>
          <w:szCs w:val="24"/>
        </w:rPr>
        <w:t>(Nguồn: Bộ Công an, Cục Đối ngoại, </w:t>
      </w:r>
      <w:r>
        <w:rPr>
          <w:rFonts w:eastAsia="Times New Roman" w:cs="Times New Roman"/>
          <w:i/>
          <w:iCs/>
          <w:color w:val="000000"/>
          <w:sz w:val="24"/>
          <w:szCs w:val="24"/>
        </w:rPr>
        <w:t>Interpol Những điều cần biết</w:t>
      </w:r>
      <w:r>
        <w:rPr>
          <w:rFonts w:eastAsia="Times New Roman" w:cs="Times New Roman"/>
          <w:color w:val="000000"/>
          <w:sz w:val="24"/>
          <w:szCs w:val="24"/>
        </w:rPr>
        <w:t>, Nxb. Công an nhân dân, Hà Nội, 2017)</w:t>
      </w:r>
    </w:p>
    <w:p w14:paraId="71067F2D">
      <w:pPr>
        <w:pStyle w:val="3"/>
      </w:pPr>
      <w:bookmarkStart w:id="4" w:name="_Toc92793465"/>
      <w:r>
        <w:t>Tài liệu tham khảo</w:t>
      </w:r>
      <w:bookmarkEnd w:id="4"/>
    </w:p>
    <w:p w14:paraId="2149E171">
      <w:pPr>
        <w:widowControl w:val="0"/>
        <w:numPr>
          <w:ilvl w:val="0"/>
          <w:numId w:val="1"/>
        </w:numPr>
        <w:tabs>
          <w:tab w:val="left" w:pos="1260"/>
        </w:tabs>
        <w:spacing w:before="120" w:after="120" w:line="400" w:lineRule="exact"/>
        <w:ind w:left="0" w:firstLine="900"/>
        <w:jc w:val="both"/>
        <w:rPr>
          <w:rFonts w:eastAsia="Calibri" w:cs="Times New Roman"/>
          <w:color w:val="000000"/>
          <w:sz w:val="24"/>
          <w:szCs w:val="24"/>
        </w:rPr>
      </w:pPr>
      <w:r>
        <w:rPr>
          <w:rFonts w:eastAsia="Calibri" w:cs="Times New Roman"/>
          <w:color w:val="000000"/>
          <w:sz w:val="24"/>
          <w:szCs w:val="24"/>
        </w:rPr>
        <w:t xml:space="preserve">Bộ Công an, Cục Đối ngoại, </w:t>
      </w:r>
      <w:r>
        <w:rPr>
          <w:rFonts w:eastAsia="Calibri" w:cs="Times New Roman"/>
          <w:i/>
          <w:color w:val="000000"/>
          <w:sz w:val="24"/>
          <w:szCs w:val="24"/>
        </w:rPr>
        <w:t>Interpol Những điều cần biết</w:t>
      </w:r>
      <w:r>
        <w:rPr>
          <w:rFonts w:eastAsia="Calibri" w:cs="Times New Roman"/>
          <w:color w:val="000000"/>
          <w:sz w:val="24"/>
          <w:szCs w:val="24"/>
        </w:rPr>
        <w:t xml:space="preserve">, </w:t>
      </w:r>
      <w:r>
        <w:rPr>
          <w:rFonts w:eastAsia="Calibri" w:cs="Times New Roman"/>
          <w:iCs/>
          <w:color w:val="000000"/>
          <w:sz w:val="24"/>
          <w:szCs w:val="24"/>
        </w:rPr>
        <w:t xml:space="preserve">Nxb. Công an nhân dân, </w:t>
      </w:r>
      <w:r>
        <w:rPr>
          <w:rFonts w:eastAsia="Calibri" w:cs="Times New Roman"/>
          <w:bCs/>
          <w:iCs/>
          <w:color w:val="000000"/>
          <w:sz w:val="24"/>
          <w:szCs w:val="24"/>
        </w:rPr>
        <w:t xml:space="preserve">Hà Nội, </w:t>
      </w:r>
      <w:r>
        <w:rPr>
          <w:rFonts w:eastAsia="Calibri" w:cs="Times New Roman"/>
          <w:color w:val="000000"/>
          <w:sz w:val="24"/>
          <w:szCs w:val="24"/>
        </w:rPr>
        <w:t>2017.</w:t>
      </w:r>
    </w:p>
    <w:p w14:paraId="2A5A6021">
      <w:pPr>
        <w:widowControl w:val="0"/>
        <w:numPr>
          <w:ilvl w:val="0"/>
          <w:numId w:val="1"/>
        </w:numPr>
        <w:shd w:val="clear" w:color="auto" w:fill="FFFFFF"/>
        <w:tabs>
          <w:tab w:val="left" w:pos="1260"/>
        </w:tabs>
        <w:spacing w:before="120" w:after="120" w:line="400" w:lineRule="exact"/>
        <w:ind w:left="0" w:firstLine="900"/>
        <w:jc w:val="both"/>
        <w:rPr>
          <w:rFonts w:eastAsia="Times New Roman" w:cs="Times New Roman"/>
          <w:color w:val="000000"/>
          <w:sz w:val="24"/>
          <w:szCs w:val="24"/>
        </w:rPr>
      </w:pPr>
      <w:r>
        <w:rPr>
          <w:rFonts w:eastAsia="Times New Roman" w:cs="Times New Roman"/>
          <w:color w:val="000000"/>
          <w:sz w:val="24"/>
          <w:szCs w:val="24"/>
        </w:rPr>
        <w:t xml:space="preserve">Chử Văn Dũng, </w:t>
      </w:r>
      <w:r>
        <w:rPr>
          <w:rFonts w:eastAsia="Times New Roman" w:cs="Times New Roman"/>
          <w:i/>
          <w:color w:val="000000"/>
          <w:sz w:val="24"/>
          <w:szCs w:val="24"/>
        </w:rPr>
        <w:t>Hoạt động INTERPOL trong thực hiện tương trợ tư pháp hình sự và dẫn độ tội phạm ở Việt Nam</w:t>
      </w:r>
      <w:r>
        <w:rPr>
          <w:rFonts w:eastAsia="Times New Roman" w:cs="Times New Roman"/>
          <w:color w:val="000000"/>
          <w:sz w:val="24"/>
          <w:szCs w:val="24"/>
        </w:rPr>
        <w:t xml:space="preserve">, </w:t>
      </w:r>
      <w:r>
        <w:rPr>
          <w:rFonts w:eastAsia="Times New Roman" w:cs="Times New Roman"/>
          <w:iCs/>
          <w:color w:val="000000"/>
          <w:sz w:val="24"/>
          <w:szCs w:val="24"/>
        </w:rPr>
        <w:t xml:space="preserve">Nxb. Công an nhân dân, </w:t>
      </w:r>
      <w:r>
        <w:rPr>
          <w:rFonts w:eastAsia="Times New Roman" w:cs="Times New Roman"/>
          <w:bCs/>
          <w:iCs/>
          <w:color w:val="000000"/>
          <w:sz w:val="24"/>
          <w:szCs w:val="24"/>
        </w:rPr>
        <w:t xml:space="preserve">Hà Nội, </w:t>
      </w:r>
      <w:r>
        <w:rPr>
          <w:rFonts w:eastAsia="Times New Roman" w:cs="Times New Roman"/>
          <w:color w:val="000000"/>
          <w:sz w:val="24"/>
          <w:szCs w:val="24"/>
        </w:rPr>
        <w:t>2010.</w:t>
      </w:r>
    </w:p>
    <w:p w14:paraId="68268EAE">
      <w:pPr>
        <w:widowControl w:val="0"/>
        <w:numPr>
          <w:ilvl w:val="0"/>
          <w:numId w:val="1"/>
        </w:numPr>
        <w:shd w:val="clear" w:color="auto" w:fill="FFFFFF"/>
        <w:tabs>
          <w:tab w:val="left" w:pos="1260"/>
        </w:tabs>
        <w:spacing w:before="120" w:after="120" w:line="400" w:lineRule="exact"/>
        <w:ind w:left="0" w:firstLine="900"/>
        <w:jc w:val="both"/>
        <w:rPr>
          <w:rFonts w:eastAsia="Times New Roman" w:cs="Times New Roman"/>
          <w:color w:val="000000"/>
          <w:sz w:val="24"/>
          <w:szCs w:val="24"/>
        </w:rPr>
      </w:pPr>
      <w:r>
        <w:rPr>
          <w:rFonts w:eastAsia="Times New Roman" w:cs="Times New Roman"/>
          <w:color w:val="000000"/>
          <w:sz w:val="24"/>
          <w:szCs w:val="24"/>
        </w:rPr>
        <w:t xml:space="preserve">Phạm Thục, </w:t>
      </w:r>
      <w:r>
        <w:rPr>
          <w:rFonts w:eastAsia="Times New Roman" w:cs="Times New Roman"/>
          <w:i/>
          <w:color w:val="000000"/>
          <w:sz w:val="24"/>
          <w:szCs w:val="24"/>
        </w:rPr>
        <w:t>VPI.COM - INTERPOL Việt Nam Những chiến công</w:t>
      </w:r>
      <w:r>
        <w:rPr>
          <w:rFonts w:eastAsia="Times New Roman" w:cs="Times New Roman"/>
          <w:color w:val="000000"/>
          <w:sz w:val="24"/>
          <w:szCs w:val="24"/>
        </w:rPr>
        <w:t>, Nxb. Tổng hợp Thành phố Hồ Chí Minh, 2018.</w:t>
      </w:r>
      <w:bookmarkStart w:id="5" w:name="_GoBack"/>
      <w:bookmarkEnd w:id="5"/>
    </w:p>
    <w:p w14:paraId="70F065F3"/>
    <w:sectPr>
      <w:pgSz w:w="11909" w:h="16834"/>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81CA7"/>
    <w:multiLevelType w:val="multilevel"/>
    <w:tmpl w:val="4A781C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173042F"/>
    <w:rsid w:val="16F60ABB"/>
    <w:rsid w:val="3F7226B9"/>
    <w:rsid w:val="46BF5B9A"/>
    <w:rsid w:val="55033145"/>
    <w:rsid w:val="576003C8"/>
    <w:rsid w:val="604464FA"/>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2026-07-03T02:56:04Z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